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27BF" w14:textId="4F9CE759" w:rsidR="00024CBB" w:rsidRDefault="00024CBB" w:rsidP="00905079">
      <w:pPr>
        <w:rPr>
          <w:rFonts w:ascii="Georgia" w:hAnsi="Georgia"/>
          <w:i/>
          <w:sz w:val="36"/>
          <w:szCs w:val="36"/>
          <w:lang w:val="en-US"/>
        </w:rPr>
      </w:pPr>
      <w:r>
        <w:rPr>
          <w:rFonts w:ascii="Georgia" w:hAnsi="Georgia"/>
          <w:i/>
          <w:sz w:val="36"/>
          <w:szCs w:val="36"/>
          <w:lang w:val="en-US"/>
        </w:rPr>
        <w:t xml:space="preserve">A 3-D </w:t>
      </w:r>
      <w:r w:rsidR="00D61324">
        <w:rPr>
          <w:rFonts w:ascii="Georgia" w:hAnsi="Georgia"/>
          <w:i/>
          <w:sz w:val="36"/>
          <w:szCs w:val="36"/>
          <w:lang w:val="en-US"/>
        </w:rPr>
        <w:t xml:space="preserve">Play Area </w:t>
      </w:r>
      <w:r>
        <w:rPr>
          <w:rFonts w:ascii="Georgia" w:hAnsi="Georgia"/>
          <w:i/>
          <w:sz w:val="36"/>
          <w:szCs w:val="36"/>
          <w:lang w:val="en-US"/>
        </w:rPr>
        <w:t>for Life Orientation</w:t>
      </w:r>
    </w:p>
    <w:p w14:paraId="18FB14F6" w14:textId="210E565C" w:rsidR="00905079" w:rsidRPr="00D61324" w:rsidRDefault="003A2EF1" w:rsidP="00E032A8">
      <w:pPr>
        <w:pStyle w:val="Listenabsatz"/>
        <w:numPr>
          <w:ilvl w:val="0"/>
          <w:numId w:val="13"/>
        </w:numPr>
        <w:rPr>
          <w:rFonts w:ascii="Georgia" w:hAnsi="Georgia"/>
          <w:i/>
          <w:sz w:val="28"/>
          <w:szCs w:val="28"/>
          <w:lang w:val="en-US"/>
        </w:rPr>
      </w:pPr>
      <w:r>
        <w:rPr>
          <w:rFonts w:ascii="Georgia" w:hAnsi="Georgia"/>
          <w:i/>
          <w:sz w:val="28"/>
          <w:szCs w:val="28"/>
          <w:lang w:val="en-US"/>
        </w:rPr>
        <w:t>Life Orientation out of the Perspective of Learners</w:t>
      </w:r>
    </w:p>
    <w:p w14:paraId="26D0E2C5" w14:textId="57D37531" w:rsidR="00AD4D02" w:rsidRDefault="00AD4D02" w:rsidP="009E4B0A">
      <w:pPr>
        <w:rPr>
          <w:rFonts w:ascii="Georgia" w:hAnsi="Georgia"/>
          <w:lang w:val="en-US"/>
        </w:rPr>
      </w:pPr>
      <w:r>
        <w:rPr>
          <w:rFonts w:ascii="Georgia" w:hAnsi="Georgia"/>
          <w:lang w:val="en-US"/>
        </w:rPr>
        <w:t>The aim of</w:t>
      </w:r>
      <w:r w:rsidR="00575B38">
        <w:rPr>
          <w:rFonts w:ascii="Georgia" w:hAnsi="Georgia"/>
          <w:lang w:val="en-US"/>
        </w:rPr>
        <w:t xml:space="preserve"> </w:t>
      </w:r>
      <w:r w:rsidR="00F561B1">
        <w:rPr>
          <w:rFonts w:ascii="Georgia" w:hAnsi="Georgia"/>
          <w:lang w:val="en-US"/>
        </w:rPr>
        <w:t xml:space="preserve">this </w:t>
      </w:r>
      <w:r w:rsidR="004C6181">
        <w:rPr>
          <w:rFonts w:ascii="Georgia" w:hAnsi="Georgia"/>
          <w:lang w:val="en-US"/>
        </w:rPr>
        <w:t xml:space="preserve">short </w:t>
      </w:r>
      <w:r w:rsidR="00F561B1">
        <w:rPr>
          <w:rFonts w:ascii="Georgia" w:hAnsi="Georgia"/>
          <w:lang w:val="en-US"/>
        </w:rPr>
        <w:t xml:space="preserve">presentation is to </w:t>
      </w:r>
      <w:r w:rsidR="00E87DFF">
        <w:rPr>
          <w:rFonts w:ascii="Georgia" w:hAnsi="Georgia"/>
          <w:lang w:val="en-US"/>
        </w:rPr>
        <w:t>trigg</w:t>
      </w:r>
      <w:r w:rsidR="004C6181">
        <w:rPr>
          <w:rFonts w:ascii="Georgia" w:hAnsi="Georgia"/>
          <w:lang w:val="en-US"/>
        </w:rPr>
        <w:t>e</w:t>
      </w:r>
      <w:r w:rsidR="00E87DFF">
        <w:rPr>
          <w:rFonts w:ascii="Georgia" w:hAnsi="Georgia"/>
          <w:lang w:val="en-US"/>
        </w:rPr>
        <w:t xml:space="preserve">r your attention </w:t>
      </w:r>
      <w:r w:rsidR="00F561B1">
        <w:rPr>
          <w:rFonts w:ascii="Georgia" w:hAnsi="Georgia"/>
          <w:lang w:val="en-US"/>
        </w:rPr>
        <w:t xml:space="preserve">for </w:t>
      </w:r>
      <w:r w:rsidR="00E87DFF">
        <w:rPr>
          <w:rFonts w:ascii="Georgia" w:hAnsi="Georgia"/>
          <w:lang w:val="en-US"/>
        </w:rPr>
        <w:t xml:space="preserve">the subject </w:t>
      </w:r>
      <w:r w:rsidR="003A2EF1" w:rsidRPr="00135233">
        <w:rPr>
          <w:rFonts w:ascii="Georgia" w:hAnsi="Georgia"/>
          <w:i/>
          <w:iCs/>
          <w:lang w:val="en-US"/>
        </w:rPr>
        <w:t>Life Orientation</w:t>
      </w:r>
      <w:r w:rsidR="00E87DFF" w:rsidRPr="00135233">
        <w:rPr>
          <w:rFonts w:ascii="Georgia" w:hAnsi="Georgia"/>
          <w:i/>
          <w:iCs/>
          <w:lang w:val="en-US"/>
        </w:rPr>
        <w:t xml:space="preserve"> </w:t>
      </w:r>
      <w:r w:rsidR="003A2EF1" w:rsidRPr="00135233">
        <w:rPr>
          <w:rFonts w:ascii="Georgia" w:hAnsi="Georgia"/>
          <w:i/>
          <w:iCs/>
          <w:lang w:val="en-US"/>
        </w:rPr>
        <w:t>out of the perspective of Learners.</w:t>
      </w:r>
      <w:r w:rsidR="003A2EF1">
        <w:rPr>
          <w:rFonts w:ascii="Georgia" w:hAnsi="Georgia"/>
          <w:lang w:val="en-US"/>
        </w:rPr>
        <w:t xml:space="preserve"> </w:t>
      </w:r>
      <w:r w:rsidR="00225949">
        <w:rPr>
          <w:rFonts w:ascii="Georgia" w:hAnsi="Georgia"/>
          <w:lang w:val="en-US"/>
        </w:rPr>
        <w:t xml:space="preserve">In the last twenty years I have developed with other teachers, teacher trainers and </w:t>
      </w:r>
      <w:proofErr w:type="gramStart"/>
      <w:r w:rsidR="00225949">
        <w:rPr>
          <w:rFonts w:ascii="Georgia" w:hAnsi="Georgia"/>
          <w:lang w:val="en-US"/>
        </w:rPr>
        <w:t xml:space="preserve">researchers  </w:t>
      </w:r>
      <w:r w:rsidR="0058050E" w:rsidRPr="00905079">
        <w:rPr>
          <w:rFonts w:ascii="Georgia" w:hAnsi="Georgia"/>
          <w:lang w:val="en-US"/>
        </w:rPr>
        <w:t>a</w:t>
      </w:r>
      <w:proofErr w:type="gramEnd"/>
      <w:r w:rsidR="00225949">
        <w:rPr>
          <w:rFonts w:ascii="Georgia" w:hAnsi="Georgia"/>
          <w:lang w:val="en-US"/>
        </w:rPr>
        <w:t xml:space="preserve"> model </w:t>
      </w:r>
      <w:r w:rsidR="0058050E" w:rsidRPr="00905079">
        <w:rPr>
          <w:rFonts w:ascii="Georgia" w:hAnsi="Georgia"/>
          <w:lang w:val="en-US"/>
        </w:rPr>
        <w:t xml:space="preserve">called </w:t>
      </w:r>
      <w:r w:rsidR="0058050E" w:rsidRPr="00905079">
        <w:rPr>
          <w:rFonts w:ascii="Georgia" w:hAnsi="Georgia"/>
          <w:i/>
          <w:lang w:val="en-US"/>
        </w:rPr>
        <w:t>A 3D Learning Place for Life Orientation</w:t>
      </w:r>
      <w:r w:rsidR="0058050E" w:rsidRPr="00905079">
        <w:rPr>
          <w:rFonts w:ascii="Georgia" w:hAnsi="Georgia"/>
          <w:lang w:val="en-US"/>
        </w:rPr>
        <w:t xml:space="preserve"> </w:t>
      </w:r>
      <w:r w:rsidR="00225949">
        <w:rPr>
          <w:rFonts w:ascii="Georgia" w:hAnsi="Georgia"/>
          <w:lang w:val="en-US"/>
        </w:rPr>
        <w:t>in order to create a learner oriented approach for worldview education</w:t>
      </w:r>
      <w:r>
        <w:rPr>
          <w:rFonts w:ascii="Georgia" w:hAnsi="Georgia"/>
          <w:lang w:val="en-US"/>
        </w:rPr>
        <w:t xml:space="preserve"> </w:t>
      </w:r>
      <w:r w:rsidR="00B20FBF">
        <w:rPr>
          <w:rFonts w:ascii="Georgia" w:hAnsi="Georgia"/>
          <w:lang w:val="en-US"/>
        </w:rPr>
        <w:t>focusing on creativity, dialogical learning and critical thinking</w:t>
      </w:r>
      <w:r>
        <w:rPr>
          <w:rFonts w:ascii="Georgia" w:hAnsi="Georgia"/>
          <w:lang w:val="en-US"/>
        </w:rPr>
        <w:t xml:space="preserve">.  </w:t>
      </w:r>
      <w:r w:rsidR="0058050E" w:rsidRPr="00905079">
        <w:rPr>
          <w:rFonts w:ascii="Georgia" w:hAnsi="Georgia"/>
          <w:lang w:val="en-US"/>
        </w:rPr>
        <w:t xml:space="preserve"> </w:t>
      </w:r>
    </w:p>
    <w:p w14:paraId="68F0405D" w14:textId="508A25E5" w:rsidR="00905079" w:rsidRPr="00D61324" w:rsidRDefault="00E032A8" w:rsidP="00E032A8">
      <w:pPr>
        <w:rPr>
          <w:rFonts w:ascii="Georgia" w:hAnsi="Georgia"/>
          <w:sz w:val="28"/>
          <w:szCs w:val="28"/>
          <w:lang w:val="en-US"/>
        </w:rPr>
      </w:pPr>
      <w:r w:rsidRPr="00D61324">
        <w:rPr>
          <w:rFonts w:ascii="Georgia" w:hAnsi="Georgia"/>
          <w:sz w:val="28"/>
          <w:szCs w:val="28"/>
          <w:lang w:val="en-US"/>
        </w:rPr>
        <w:t>2</w:t>
      </w:r>
      <w:r>
        <w:rPr>
          <w:rFonts w:ascii="Georgia" w:hAnsi="Georgia"/>
          <w:sz w:val="36"/>
          <w:szCs w:val="36"/>
          <w:lang w:val="en-US"/>
        </w:rPr>
        <w:t>.</w:t>
      </w:r>
      <w:r w:rsidR="009E4B0A" w:rsidRPr="00E032A8">
        <w:rPr>
          <w:rFonts w:ascii="Georgia" w:hAnsi="Georgia"/>
          <w:sz w:val="36"/>
          <w:szCs w:val="36"/>
          <w:lang w:val="en-US"/>
        </w:rPr>
        <w:t xml:space="preserve"> </w:t>
      </w:r>
      <w:r w:rsidR="008F747C" w:rsidRPr="00D61324">
        <w:rPr>
          <w:rFonts w:ascii="Georgia" w:hAnsi="Georgia"/>
          <w:i/>
          <w:sz w:val="28"/>
          <w:szCs w:val="28"/>
          <w:lang w:val="en-US"/>
        </w:rPr>
        <w:t xml:space="preserve">The urgency </w:t>
      </w:r>
      <w:r w:rsidR="00352996" w:rsidRPr="00D61324">
        <w:rPr>
          <w:rFonts w:ascii="Georgia" w:hAnsi="Georgia"/>
          <w:i/>
          <w:sz w:val="28"/>
          <w:szCs w:val="28"/>
          <w:lang w:val="en-US"/>
        </w:rPr>
        <w:t xml:space="preserve">of </w:t>
      </w:r>
      <w:r w:rsidR="00135233">
        <w:rPr>
          <w:rFonts w:ascii="Georgia" w:hAnsi="Georgia"/>
          <w:i/>
          <w:sz w:val="28"/>
          <w:szCs w:val="28"/>
          <w:lang w:val="en-US"/>
        </w:rPr>
        <w:t>such an approach</w:t>
      </w:r>
      <w:r w:rsidR="000B20A2" w:rsidRPr="00D61324">
        <w:rPr>
          <w:rFonts w:ascii="Georgia" w:hAnsi="Georgia"/>
          <w:i/>
          <w:sz w:val="28"/>
          <w:szCs w:val="28"/>
          <w:lang w:val="en-US"/>
        </w:rPr>
        <w:t xml:space="preserve"> </w:t>
      </w:r>
    </w:p>
    <w:p w14:paraId="2175B48A" w14:textId="2F8DF498" w:rsidR="008047A0" w:rsidRDefault="002504D2" w:rsidP="002E3F97">
      <w:pPr>
        <w:rPr>
          <w:rFonts w:ascii="Georgia" w:hAnsi="Georgia"/>
          <w:lang w:val="en-US"/>
        </w:rPr>
      </w:pPr>
      <w:r>
        <w:rPr>
          <w:rFonts w:ascii="Georgia" w:hAnsi="Georgia"/>
          <w:lang w:val="en-US"/>
        </w:rPr>
        <w:t>I</w:t>
      </w:r>
      <w:r w:rsidR="00FF5953">
        <w:rPr>
          <w:rFonts w:ascii="Georgia" w:hAnsi="Georgia"/>
          <w:lang w:val="en-US"/>
        </w:rPr>
        <w:t xml:space="preserve">n the field of </w:t>
      </w:r>
      <w:r w:rsidR="00325416">
        <w:rPr>
          <w:rFonts w:ascii="Georgia" w:hAnsi="Georgia"/>
          <w:lang w:val="en-US"/>
        </w:rPr>
        <w:t>Religious E</w:t>
      </w:r>
      <w:r w:rsidR="00FF5953">
        <w:rPr>
          <w:rFonts w:ascii="Georgia" w:hAnsi="Georgia"/>
          <w:lang w:val="en-US"/>
        </w:rPr>
        <w:t xml:space="preserve">ducation </w:t>
      </w:r>
      <w:r w:rsidR="00135233">
        <w:rPr>
          <w:rFonts w:ascii="Georgia" w:hAnsi="Georgia"/>
          <w:lang w:val="en-US"/>
        </w:rPr>
        <w:t xml:space="preserve">such an approach </w:t>
      </w:r>
      <w:r w:rsidR="00FF5953">
        <w:rPr>
          <w:rFonts w:ascii="Georgia" w:hAnsi="Georgia"/>
          <w:lang w:val="en-US"/>
        </w:rPr>
        <w:t xml:space="preserve">was </w:t>
      </w:r>
      <w:r w:rsidR="00575B38">
        <w:rPr>
          <w:rFonts w:ascii="Georgia" w:hAnsi="Georgia"/>
          <w:lang w:val="en-US"/>
        </w:rPr>
        <w:t xml:space="preserve">urgently </w:t>
      </w:r>
      <w:r w:rsidR="00FF5953">
        <w:rPr>
          <w:rFonts w:ascii="Georgia" w:hAnsi="Georgia"/>
          <w:lang w:val="en-US"/>
        </w:rPr>
        <w:t xml:space="preserve">desired. And this </w:t>
      </w:r>
      <w:r w:rsidR="001B2FAD">
        <w:rPr>
          <w:rFonts w:ascii="Georgia" w:hAnsi="Georgia"/>
          <w:lang w:val="en-US"/>
        </w:rPr>
        <w:t>as a</w:t>
      </w:r>
      <w:r w:rsidR="00E032A8">
        <w:rPr>
          <w:rFonts w:ascii="Georgia" w:hAnsi="Georgia"/>
          <w:lang w:val="en-US"/>
        </w:rPr>
        <w:t xml:space="preserve"> strong re</w:t>
      </w:r>
      <w:r w:rsidR="001B2FAD">
        <w:rPr>
          <w:rFonts w:ascii="Georgia" w:hAnsi="Georgia"/>
          <w:lang w:val="en-US"/>
        </w:rPr>
        <w:t xml:space="preserve">action </w:t>
      </w:r>
      <w:r w:rsidR="00E032A8">
        <w:rPr>
          <w:rFonts w:ascii="Georgia" w:hAnsi="Georgia"/>
          <w:lang w:val="en-US"/>
        </w:rPr>
        <w:t xml:space="preserve">and response </w:t>
      </w:r>
      <w:r w:rsidR="001B2FAD">
        <w:rPr>
          <w:rFonts w:ascii="Georgia" w:hAnsi="Georgia"/>
          <w:lang w:val="en-US"/>
        </w:rPr>
        <w:t xml:space="preserve">to </w:t>
      </w:r>
      <w:r w:rsidR="00034BAE">
        <w:rPr>
          <w:rFonts w:ascii="Georgia" w:hAnsi="Georgia"/>
          <w:lang w:val="en-US"/>
        </w:rPr>
        <w:t xml:space="preserve">the dominant model for </w:t>
      </w:r>
      <w:r w:rsidR="007A5164">
        <w:rPr>
          <w:rFonts w:ascii="Georgia" w:hAnsi="Georgia"/>
          <w:lang w:val="en-US"/>
        </w:rPr>
        <w:t xml:space="preserve">Worldview Education and </w:t>
      </w:r>
      <w:r w:rsidR="00575B38">
        <w:rPr>
          <w:rFonts w:ascii="Georgia" w:hAnsi="Georgia"/>
          <w:lang w:val="en-US"/>
        </w:rPr>
        <w:t>Religious Education</w:t>
      </w:r>
      <w:r w:rsidR="00034BAE">
        <w:rPr>
          <w:rFonts w:ascii="Georgia" w:hAnsi="Georgia"/>
          <w:lang w:val="en-US"/>
        </w:rPr>
        <w:t>,</w:t>
      </w:r>
      <w:r w:rsidR="00135233">
        <w:rPr>
          <w:rFonts w:ascii="Georgia" w:hAnsi="Georgia"/>
          <w:lang w:val="en-US"/>
        </w:rPr>
        <w:t xml:space="preserve"> </w:t>
      </w:r>
      <w:r w:rsidR="00034BAE">
        <w:rPr>
          <w:rFonts w:ascii="Georgia" w:hAnsi="Georgia"/>
          <w:lang w:val="en-US"/>
        </w:rPr>
        <w:t xml:space="preserve">the model of </w:t>
      </w:r>
      <w:r w:rsidR="00034BAE" w:rsidRPr="00E22D83">
        <w:rPr>
          <w:rFonts w:ascii="Georgia" w:hAnsi="Georgia"/>
          <w:i/>
          <w:lang w:val="en-US"/>
        </w:rPr>
        <w:t xml:space="preserve">knowledge </w:t>
      </w:r>
      <w:r w:rsidR="00E032A8">
        <w:rPr>
          <w:rFonts w:ascii="Georgia" w:hAnsi="Georgia"/>
          <w:i/>
          <w:lang w:val="en-US"/>
        </w:rPr>
        <w:t>acquirement</w:t>
      </w:r>
      <w:r w:rsidR="00FF5953">
        <w:rPr>
          <w:rFonts w:ascii="Georgia" w:hAnsi="Georgia"/>
          <w:lang w:val="en-US"/>
        </w:rPr>
        <w:t xml:space="preserve">. In that model </w:t>
      </w:r>
      <w:r w:rsidR="00E22D83">
        <w:rPr>
          <w:rFonts w:ascii="Georgia" w:hAnsi="Georgia"/>
          <w:lang w:val="en-US"/>
        </w:rPr>
        <w:t xml:space="preserve">the emphasis </w:t>
      </w:r>
      <w:r w:rsidR="00FF5953">
        <w:rPr>
          <w:rFonts w:ascii="Georgia" w:hAnsi="Georgia"/>
          <w:lang w:val="en-US"/>
        </w:rPr>
        <w:t xml:space="preserve">has been </w:t>
      </w:r>
      <w:r w:rsidR="00E032A8">
        <w:rPr>
          <w:rFonts w:ascii="Georgia" w:hAnsi="Georgia"/>
          <w:lang w:val="en-US"/>
        </w:rPr>
        <w:t xml:space="preserve">laid </w:t>
      </w:r>
      <w:r w:rsidR="007A5164">
        <w:rPr>
          <w:rFonts w:ascii="Georgia" w:hAnsi="Georgia"/>
          <w:lang w:val="en-US"/>
        </w:rPr>
        <w:t>on</w:t>
      </w:r>
      <w:r w:rsidR="00E22D83">
        <w:rPr>
          <w:rFonts w:ascii="Georgia" w:hAnsi="Georgia"/>
          <w:lang w:val="en-US"/>
        </w:rPr>
        <w:t xml:space="preserve"> the transfer of content </w:t>
      </w:r>
      <w:r w:rsidR="00EF3D67">
        <w:rPr>
          <w:rFonts w:ascii="Georgia" w:hAnsi="Georgia"/>
          <w:lang w:val="en-US"/>
        </w:rPr>
        <w:t>(perceived</w:t>
      </w:r>
      <w:r w:rsidR="00051FF0">
        <w:rPr>
          <w:rFonts w:ascii="Georgia" w:hAnsi="Georgia"/>
          <w:lang w:val="en-US"/>
        </w:rPr>
        <w:t xml:space="preserve"> as a set of beliefs and norms) </w:t>
      </w:r>
      <w:r w:rsidR="00E22D83">
        <w:rPr>
          <w:rFonts w:ascii="Georgia" w:hAnsi="Georgia"/>
          <w:lang w:val="en-US"/>
        </w:rPr>
        <w:t xml:space="preserve">of </w:t>
      </w:r>
      <w:r w:rsidR="001B2FAD">
        <w:rPr>
          <w:rFonts w:ascii="Georgia" w:hAnsi="Georgia"/>
          <w:lang w:val="en-US"/>
        </w:rPr>
        <w:t xml:space="preserve">cultural and religious </w:t>
      </w:r>
      <w:r w:rsidR="007A5164">
        <w:rPr>
          <w:rFonts w:ascii="Georgia" w:hAnsi="Georgia"/>
          <w:lang w:val="en-US"/>
        </w:rPr>
        <w:t>sources.</w:t>
      </w:r>
    </w:p>
    <w:p w14:paraId="4CCCF54B" w14:textId="77777777" w:rsidR="00135233" w:rsidRDefault="007A5164" w:rsidP="00135233">
      <w:pPr>
        <w:rPr>
          <w:rFonts w:ascii="Georgia" w:hAnsi="Georgia"/>
          <w:lang w:val="en-US"/>
        </w:rPr>
      </w:pPr>
      <w:bookmarkStart w:id="0" w:name="_Hlk94006034"/>
      <w:r>
        <w:rPr>
          <w:rFonts w:ascii="Georgia" w:hAnsi="Georgia"/>
          <w:lang w:val="en-US"/>
        </w:rPr>
        <w:t xml:space="preserve"> In our </w:t>
      </w:r>
      <w:r w:rsidR="00E032A8">
        <w:rPr>
          <w:rFonts w:ascii="Georgia" w:hAnsi="Georgia"/>
          <w:lang w:val="en-US"/>
        </w:rPr>
        <w:t>counter</w:t>
      </w:r>
      <w:r>
        <w:rPr>
          <w:rFonts w:ascii="Georgia" w:hAnsi="Georgia"/>
          <w:lang w:val="en-US"/>
        </w:rPr>
        <w:t xml:space="preserve">model </w:t>
      </w:r>
      <w:r w:rsidR="00FF5953">
        <w:rPr>
          <w:rFonts w:ascii="Georgia" w:hAnsi="Georgia"/>
          <w:lang w:val="en-US"/>
        </w:rPr>
        <w:t xml:space="preserve">the designers </w:t>
      </w:r>
      <w:r>
        <w:rPr>
          <w:rFonts w:ascii="Georgia" w:hAnsi="Georgia"/>
          <w:lang w:val="en-US"/>
        </w:rPr>
        <w:t xml:space="preserve">stress the activation of </w:t>
      </w:r>
      <w:r w:rsidR="00E22D83">
        <w:rPr>
          <w:rFonts w:ascii="Georgia" w:hAnsi="Georgia"/>
          <w:lang w:val="en-US"/>
        </w:rPr>
        <w:t xml:space="preserve">both </w:t>
      </w:r>
      <w:r>
        <w:rPr>
          <w:rFonts w:ascii="Georgia" w:hAnsi="Georgia"/>
          <w:lang w:val="en-US"/>
        </w:rPr>
        <w:t xml:space="preserve">mental, social and cultural capacities of learners </w:t>
      </w:r>
      <w:r w:rsidR="00E71C76">
        <w:rPr>
          <w:rFonts w:ascii="Georgia" w:hAnsi="Georgia"/>
          <w:lang w:val="en-US"/>
        </w:rPr>
        <w:t xml:space="preserve">in a </w:t>
      </w:r>
      <w:proofErr w:type="gramStart"/>
      <w:r w:rsidR="00E71C76">
        <w:rPr>
          <w:rFonts w:ascii="Georgia" w:hAnsi="Georgia"/>
          <w:lang w:val="en-US"/>
        </w:rPr>
        <w:t>free-space</w:t>
      </w:r>
      <w:proofErr w:type="gramEnd"/>
      <w:r w:rsidR="00E71C76">
        <w:rPr>
          <w:rFonts w:ascii="Georgia" w:hAnsi="Georgia"/>
          <w:lang w:val="en-US"/>
        </w:rPr>
        <w:t>, a playroom for dialogue, critical thinking and co-creative acting</w:t>
      </w:r>
      <w:r w:rsidR="00FF5953">
        <w:rPr>
          <w:rFonts w:ascii="Georgia" w:hAnsi="Georgia"/>
          <w:lang w:val="en-US"/>
        </w:rPr>
        <w:t xml:space="preserve">. A model with the aim </w:t>
      </w:r>
      <w:r>
        <w:rPr>
          <w:rFonts w:ascii="Georgia" w:hAnsi="Georgia"/>
          <w:lang w:val="en-US"/>
        </w:rPr>
        <w:t xml:space="preserve">to </w:t>
      </w:r>
      <w:r w:rsidR="00E032A8">
        <w:rPr>
          <w:rFonts w:ascii="Georgia" w:hAnsi="Georgia"/>
          <w:lang w:val="en-US"/>
        </w:rPr>
        <w:t xml:space="preserve">discover </w:t>
      </w:r>
      <w:r>
        <w:rPr>
          <w:rFonts w:ascii="Georgia" w:hAnsi="Georgia"/>
          <w:lang w:val="en-US"/>
        </w:rPr>
        <w:t xml:space="preserve">meaning and sense to </w:t>
      </w:r>
      <w:r w:rsidR="00E032A8">
        <w:rPr>
          <w:rFonts w:ascii="Georgia" w:hAnsi="Georgia"/>
          <w:lang w:val="en-US"/>
        </w:rPr>
        <w:t xml:space="preserve">ambivalent </w:t>
      </w:r>
      <w:r w:rsidR="00FF5953">
        <w:rPr>
          <w:rFonts w:ascii="Georgia" w:hAnsi="Georgia"/>
          <w:lang w:val="en-US"/>
        </w:rPr>
        <w:t xml:space="preserve">life </w:t>
      </w:r>
      <w:r>
        <w:rPr>
          <w:rFonts w:ascii="Georgia" w:hAnsi="Georgia"/>
          <w:lang w:val="en-US"/>
        </w:rPr>
        <w:t xml:space="preserve">events and to existential and societal questions that bothers </w:t>
      </w:r>
      <w:r w:rsidR="00E032A8">
        <w:rPr>
          <w:rFonts w:ascii="Georgia" w:hAnsi="Georgia"/>
          <w:lang w:val="en-US"/>
        </w:rPr>
        <w:t xml:space="preserve">vulnerable </w:t>
      </w:r>
      <w:r>
        <w:rPr>
          <w:rFonts w:ascii="Georgia" w:hAnsi="Georgia"/>
          <w:lang w:val="en-US"/>
        </w:rPr>
        <w:t>human beings as s</w:t>
      </w:r>
      <w:r w:rsidR="001B2FAD">
        <w:rPr>
          <w:rFonts w:ascii="Georgia" w:hAnsi="Georgia"/>
          <w:lang w:val="en-US"/>
        </w:rPr>
        <w:t>ense seeking subjects</w:t>
      </w:r>
      <w:r w:rsidR="00FF5953">
        <w:rPr>
          <w:rFonts w:ascii="Georgia" w:hAnsi="Georgia"/>
          <w:lang w:val="en-US"/>
        </w:rPr>
        <w:t xml:space="preserve">. </w:t>
      </w:r>
      <w:bookmarkEnd w:id="0"/>
    </w:p>
    <w:p w14:paraId="2D1CBC20" w14:textId="3A967C9B" w:rsidR="00330E7B" w:rsidRPr="00D61324" w:rsidRDefault="007F66EB" w:rsidP="00135233">
      <w:pPr>
        <w:rPr>
          <w:rFonts w:ascii="Georgia" w:hAnsi="Georgia"/>
          <w:sz w:val="28"/>
          <w:szCs w:val="28"/>
          <w:lang w:val="en-US"/>
        </w:rPr>
      </w:pPr>
      <w:r w:rsidRPr="00D61324">
        <w:rPr>
          <w:rFonts w:ascii="Georgia" w:hAnsi="Georgia"/>
          <w:sz w:val="28"/>
          <w:szCs w:val="28"/>
          <w:lang w:val="en-US"/>
        </w:rPr>
        <w:t xml:space="preserve">Proven </w:t>
      </w:r>
      <w:r w:rsidR="00330E7B" w:rsidRPr="00D61324">
        <w:rPr>
          <w:rFonts w:ascii="Georgia" w:hAnsi="Georgia"/>
          <w:sz w:val="28"/>
          <w:szCs w:val="28"/>
          <w:lang w:val="en-US"/>
        </w:rPr>
        <w:t>concepts and practices</w:t>
      </w:r>
      <w:r w:rsidR="0089727B" w:rsidRPr="00D61324">
        <w:rPr>
          <w:rFonts w:ascii="Georgia" w:hAnsi="Georgia"/>
          <w:sz w:val="28"/>
          <w:szCs w:val="28"/>
          <w:lang w:val="en-US"/>
        </w:rPr>
        <w:t xml:space="preserve"> in th</w:t>
      </w:r>
      <w:r w:rsidR="00135233">
        <w:rPr>
          <w:rFonts w:ascii="Georgia" w:hAnsi="Georgia"/>
          <w:sz w:val="28"/>
          <w:szCs w:val="28"/>
          <w:lang w:val="en-US"/>
        </w:rPr>
        <w:t xml:space="preserve">is approach </w:t>
      </w:r>
    </w:p>
    <w:p w14:paraId="07B6EE07" w14:textId="3B08FC54" w:rsidR="00330E7B" w:rsidRDefault="00330E7B" w:rsidP="00330E7B">
      <w:pPr>
        <w:spacing w:after="0"/>
        <w:rPr>
          <w:rFonts w:ascii="Georgia" w:hAnsi="Georgia"/>
          <w:lang w:val="en-US"/>
        </w:rPr>
      </w:pPr>
      <w:r>
        <w:rPr>
          <w:rFonts w:ascii="Georgia" w:hAnsi="Georgia"/>
          <w:lang w:val="en-US"/>
        </w:rPr>
        <w:t xml:space="preserve">The process of </w:t>
      </w:r>
      <w:r w:rsidR="003A762B">
        <w:rPr>
          <w:rFonts w:ascii="Georgia" w:hAnsi="Georgia"/>
          <w:lang w:val="en-US"/>
        </w:rPr>
        <w:t xml:space="preserve">giving meaning in </w:t>
      </w:r>
      <w:r>
        <w:rPr>
          <w:rFonts w:ascii="Georgia" w:hAnsi="Georgia"/>
          <w:lang w:val="en-US"/>
        </w:rPr>
        <w:t xml:space="preserve">Life Orientation we </w:t>
      </w:r>
      <w:r w:rsidR="003A762B">
        <w:rPr>
          <w:rFonts w:ascii="Georgia" w:hAnsi="Georgia"/>
          <w:lang w:val="en-US"/>
        </w:rPr>
        <w:t xml:space="preserve">discovered </w:t>
      </w:r>
      <w:r>
        <w:rPr>
          <w:rFonts w:ascii="Georgia" w:hAnsi="Georgia"/>
          <w:lang w:val="en-US"/>
        </w:rPr>
        <w:t xml:space="preserve">as a </w:t>
      </w:r>
      <w:proofErr w:type="gramStart"/>
      <w:r>
        <w:rPr>
          <w:rFonts w:ascii="Georgia" w:hAnsi="Georgia"/>
          <w:lang w:val="en-US"/>
        </w:rPr>
        <w:t>three level</w:t>
      </w:r>
      <w:proofErr w:type="gramEnd"/>
      <w:r>
        <w:rPr>
          <w:rFonts w:ascii="Georgia" w:hAnsi="Georgia"/>
          <w:lang w:val="en-US"/>
        </w:rPr>
        <w:t xml:space="preserve"> process, indicated with the signal words </w:t>
      </w:r>
      <w:r w:rsidRPr="003A762B">
        <w:rPr>
          <w:rFonts w:ascii="Georgia" w:hAnsi="Georgia"/>
          <w:b/>
          <w:bCs/>
          <w:i/>
          <w:iCs/>
          <w:lang w:val="en-US"/>
        </w:rPr>
        <w:t>C</w:t>
      </w:r>
      <w:r w:rsidRPr="00D819A4">
        <w:rPr>
          <w:rFonts w:ascii="Georgia" w:hAnsi="Georgia"/>
          <w:i/>
          <w:iCs/>
          <w:lang w:val="en-US"/>
        </w:rPr>
        <w:t>o creative</w:t>
      </w:r>
      <w:r>
        <w:rPr>
          <w:rFonts w:ascii="Georgia" w:hAnsi="Georgia"/>
          <w:lang w:val="en-US"/>
        </w:rPr>
        <w:t xml:space="preserve">, </w:t>
      </w:r>
      <w:r w:rsidRPr="003A762B">
        <w:rPr>
          <w:rFonts w:ascii="Georgia" w:hAnsi="Georgia"/>
          <w:b/>
          <w:bCs/>
          <w:i/>
          <w:iCs/>
          <w:lang w:val="en-US"/>
        </w:rPr>
        <w:t>I</w:t>
      </w:r>
      <w:r w:rsidRPr="00D819A4">
        <w:rPr>
          <w:rFonts w:ascii="Georgia" w:hAnsi="Georgia"/>
          <w:i/>
          <w:iCs/>
          <w:lang w:val="en-US"/>
        </w:rPr>
        <w:t>nterpretive</w:t>
      </w:r>
      <w:r>
        <w:rPr>
          <w:rFonts w:ascii="Georgia" w:hAnsi="Georgia"/>
          <w:lang w:val="en-US"/>
        </w:rPr>
        <w:t xml:space="preserve"> and </w:t>
      </w:r>
      <w:r w:rsidRPr="003A762B">
        <w:rPr>
          <w:rFonts w:ascii="Georgia" w:hAnsi="Georgia"/>
          <w:b/>
          <w:bCs/>
          <w:i/>
          <w:iCs/>
          <w:lang w:val="en-US"/>
        </w:rPr>
        <w:t>C</w:t>
      </w:r>
      <w:r w:rsidRPr="00D819A4">
        <w:rPr>
          <w:rFonts w:ascii="Georgia" w:hAnsi="Georgia"/>
          <w:i/>
          <w:iCs/>
          <w:lang w:val="en-US"/>
        </w:rPr>
        <w:t>o reflective</w:t>
      </w:r>
      <w:r>
        <w:rPr>
          <w:rFonts w:ascii="Georgia" w:hAnsi="Georgia"/>
          <w:i/>
          <w:iCs/>
          <w:lang w:val="en-US"/>
        </w:rPr>
        <w:t xml:space="preserve"> </w:t>
      </w:r>
      <w:r>
        <w:rPr>
          <w:rFonts w:ascii="Georgia" w:hAnsi="Georgia"/>
          <w:lang w:val="en-US"/>
        </w:rPr>
        <w:t>[</w:t>
      </w:r>
      <w:r w:rsidRPr="003A762B">
        <w:rPr>
          <w:rFonts w:ascii="Georgia" w:hAnsi="Georgia"/>
          <w:b/>
          <w:bCs/>
          <w:lang w:val="en-US"/>
        </w:rPr>
        <w:t>C</w:t>
      </w:r>
      <w:r w:rsidR="003A762B" w:rsidRPr="003A762B">
        <w:rPr>
          <w:rFonts w:ascii="Georgia" w:hAnsi="Georgia"/>
          <w:b/>
          <w:bCs/>
          <w:lang w:val="en-US"/>
        </w:rPr>
        <w:t>IC</w:t>
      </w:r>
      <w:r>
        <w:rPr>
          <w:rFonts w:ascii="Georgia" w:hAnsi="Georgia"/>
          <w:lang w:val="en-US"/>
        </w:rPr>
        <w:t xml:space="preserve">]. All off these three layers are focused </w:t>
      </w:r>
      <w:proofErr w:type="gramStart"/>
      <w:r>
        <w:rPr>
          <w:rFonts w:ascii="Georgia" w:hAnsi="Georgia"/>
          <w:lang w:val="en-US"/>
        </w:rPr>
        <w:t>at</w:t>
      </w:r>
      <w:proofErr w:type="gramEnd"/>
      <w:r>
        <w:rPr>
          <w:rFonts w:ascii="Georgia" w:hAnsi="Georgia"/>
          <w:lang w:val="en-US"/>
        </w:rPr>
        <w:t xml:space="preserve"> sense discovery. The first level, the co-creative</w:t>
      </w:r>
      <w:r w:rsidR="003A762B">
        <w:rPr>
          <w:rFonts w:ascii="Georgia" w:hAnsi="Georgia"/>
          <w:lang w:val="en-US"/>
        </w:rPr>
        <w:t xml:space="preserve"> one</w:t>
      </w:r>
      <w:r>
        <w:rPr>
          <w:rFonts w:ascii="Georgia" w:hAnsi="Georgia"/>
          <w:lang w:val="en-US"/>
        </w:rPr>
        <w:t xml:space="preserve">, is embedded in the creation process of new educational </w:t>
      </w:r>
      <w:r w:rsidR="003A762B">
        <w:rPr>
          <w:rFonts w:ascii="Georgia" w:hAnsi="Georgia"/>
          <w:lang w:val="en-US"/>
        </w:rPr>
        <w:t>practices</w:t>
      </w:r>
      <w:r>
        <w:rPr>
          <w:rFonts w:ascii="Georgia" w:hAnsi="Georgia"/>
          <w:lang w:val="en-US"/>
        </w:rPr>
        <w:t xml:space="preserve">, </w:t>
      </w:r>
      <w:r w:rsidR="003A762B">
        <w:rPr>
          <w:rFonts w:ascii="Georgia" w:hAnsi="Georgia"/>
          <w:lang w:val="en-US"/>
        </w:rPr>
        <w:t xml:space="preserve">in a </w:t>
      </w:r>
      <w:r>
        <w:rPr>
          <w:rFonts w:ascii="Georgia" w:hAnsi="Georgia"/>
          <w:lang w:val="en-US"/>
        </w:rPr>
        <w:t xml:space="preserve">social interactive learning and development space. The second, the interpretive </w:t>
      </w:r>
      <w:r w:rsidR="003A762B">
        <w:rPr>
          <w:rFonts w:ascii="Georgia" w:hAnsi="Georgia"/>
          <w:lang w:val="en-US"/>
        </w:rPr>
        <w:t>level</w:t>
      </w:r>
      <w:r>
        <w:rPr>
          <w:rFonts w:ascii="Georgia" w:hAnsi="Georgia"/>
          <w:lang w:val="en-US"/>
        </w:rPr>
        <w:t xml:space="preserve">, is embedded in the ongoing process of dialogue, role play and narration by which the actors make sense and meaning to their activities by interpretation. The third, the co-reflective level, is </w:t>
      </w:r>
      <w:r w:rsidR="00293FE0">
        <w:rPr>
          <w:rFonts w:ascii="Georgia" w:hAnsi="Georgia"/>
          <w:lang w:val="en-US"/>
        </w:rPr>
        <w:t xml:space="preserve">aimed at </w:t>
      </w:r>
      <w:r>
        <w:rPr>
          <w:rFonts w:ascii="Georgia" w:hAnsi="Georgia"/>
          <w:lang w:val="en-US"/>
        </w:rPr>
        <w:t xml:space="preserve">the process of creating new ideas and insights by questioning, associations, critical </w:t>
      </w:r>
      <w:proofErr w:type="gramStart"/>
      <w:r>
        <w:rPr>
          <w:rFonts w:ascii="Georgia" w:hAnsi="Georgia"/>
          <w:lang w:val="en-US"/>
        </w:rPr>
        <w:t>thinking</w:t>
      </w:r>
      <w:proofErr w:type="gramEnd"/>
      <w:r>
        <w:rPr>
          <w:rFonts w:ascii="Georgia" w:hAnsi="Georgia"/>
          <w:lang w:val="en-US"/>
        </w:rPr>
        <w:t xml:space="preserve"> and </w:t>
      </w:r>
      <w:r w:rsidR="00293FE0">
        <w:rPr>
          <w:rFonts w:ascii="Georgia" w:hAnsi="Georgia"/>
          <w:lang w:val="en-US"/>
        </w:rPr>
        <w:t>S</w:t>
      </w:r>
      <w:r>
        <w:rPr>
          <w:rFonts w:ascii="Georgia" w:hAnsi="Georgia"/>
          <w:lang w:val="en-US"/>
        </w:rPr>
        <w:t>ocratic dialogue in order to produce new knowledge about the socio-cultural issue at stake.</w:t>
      </w:r>
    </w:p>
    <w:p w14:paraId="0FD6441C" w14:textId="77777777" w:rsidR="00330E7B" w:rsidRDefault="00330E7B" w:rsidP="00330E7B">
      <w:pPr>
        <w:spacing w:after="0"/>
        <w:rPr>
          <w:rFonts w:ascii="Georgia" w:hAnsi="Georgia"/>
          <w:lang w:val="en-US"/>
        </w:rPr>
      </w:pPr>
    </w:p>
    <w:p w14:paraId="4D576B3E" w14:textId="69921EE9" w:rsidR="00330E7B" w:rsidRDefault="00293FE0" w:rsidP="00330E7B">
      <w:pPr>
        <w:spacing w:after="0"/>
        <w:rPr>
          <w:rFonts w:ascii="Georgia" w:hAnsi="Georgia"/>
          <w:lang w:val="en-US"/>
        </w:rPr>
      </w:pPr>
      <w:r>
        <w:rPr>
          <w:rFonts w:ascii="Georgia" w:hAnsi="Georgia"/>
          <w:lang w:val="en-US"/>
        </w:rPr>
        <w:t xml:space="preserve">An </w:t>
      </w:r>
      <w:r w:rsidR="00330E7B">
        <w:rPr>
          <w:rFonts w:ascii="Georgia" w:hAnsi="Georgia"/>
          <w:lang w:val="en-US"/>
        </w:rPr>
        <w:t xml:space="preserve">overall sensitizing concept </w:t>
      </w:r>
      <w:r>
        <w:rPr>
          <w:rFonts w:ascii="Georgia" w:hAnsi="Georgia"/>
          <w:lang w:val="en-US"/>
        </w:rPr>
        <w:t xml:space="preserve">we are designing </w:t>
      </w:r>
      <w:r w:rsidR="00330E7B">
        <w:rPr>
          <w:rFonts w:ascii="Georgia" w:hAnsi="Georgia"/>
          <w:lang w:val="en-US"/>
        </w:rPr>
        <w:t xml:space="preserve">is the concept of </w:t>
      </w:r>
      <w:r w:rsidR="00330E7B" w:rsidRPr="00D819A4">
        <w:rPr>
          <w:rFonts w:ascii="Georgia" w:hAnsi="Georgia"/>
          <w:i/>
          <w:iCs/>
          <w:lang w:val="en-US"/>
        </w:rPr>
        <w:t>Sense Discovery</w:t>
      </w:r>
      <w:r w:rsidR="00330E7B">
        <w:rPr>
          <w:rFonts w:ascii="Georgia" w:hAnsi="Georgia"/>
          <w:i/>
          <w:iCs/>
          <w:lang w:val="en-US"/>
        </w:rPr>
        <w:t>,</w:t>
      </w:r>
      <w:r w:rsidR="00330E7B">
        <w:rPr>
          <w:rFonts w:ascii="Georgia" w:hAnsi="Georgia"/>
          <w:lang w:val="en-US"/>
        </w:rPr>
        <w:t xml:space="preserve"> that overarches </w:t>
      </w:r>
      <w:r>
        <w:rPr>
          <w:rFonts w:ascii="Georgia" w:hAnsi="Georgia"/>
          <w:lang w:val="en-US"/>
        </w:rPr>
        <w:t xml:space="preserve">all </w:t>
      </w:r>
      <w:r w:rsidR="00330E7B">
        <w:rPr>
          <w:rFonts w:ascii="Georgia" w:hAnsi="Georgia"/>
          <w:lang w:val="en-US"/>
        </w:rPr>
        <w:t xml:space="preserve">the three levels. </w:t>
      </w:r>
      <w:r>
        <w:rPr>
          <w:rFonts w:ascii="Georgia" w:hAnsi="Georgia"/>
          <w:lang w:val="en-US"/>
        </w:rPr>
        <w:t xml:space="preserve">This </w:t>
      </w:r>
      <w:r w:rsidR="00330E7B">
        <w:rPr>
          <w:rFonts w:ascii="Georgia" w:hAnsi="Georgia"/>
          <w:lang w:val="en-US"/>
        </w:rPr>
        <w:t xml:space="preserve">concept is </w:t>
      </w:r>
      <w:r>
        <w:rPr>
          <w:rFonts w:ascii="Georgia" w:hAnsi="Georgia"/>
          <w:lang w:val="en-US"/>
        </w:rPr>
        <w:t xml:space="preserve">based on </w:t>
      </w:r>
      <w:r w:rsidR="00330E7B">
        <w:rPr>
          <w:rFonts w:ascii="Georgia" w:hAnsi="Georgia"/>
          <w:lang w:val="en-US"/>
        </w:rPr>
        <w:t xml:space="preserve">the work of Karl Weick, </w:t>
      </w:r>
      <w:r w:rsidR="00330E7B" w:rsidRPr="00F74E16">
        <w:rPr>
          <w:rFonts w:ascii="Georgia" w:hAnsi="Georgia"/>
          <w:i/>
          <w:lang w:val="en-US"/>
        </w:rPr>
        <w:t>Sense Making in Organi</w:t>
      </w:r>
      <w:r w:rsidR="00330E7B">
        <w:rPr>
          <w:rFonts w:ascii="Georgia" w:hAnsi="Georgia"/>
          <w:i/>
          <w:lang w:val="en-US"/>
        </w:rPr>
        <w:t>z</w:t>
      </w:r>
      <w:r w:rsidR="00330E7B" w:rsidRPr="00F74E16">
        <w:rPr>
          <w:rFonts w:ascii="Georgia" w:hAnsi="Georgia"/>
          <w:i/>
          <w:lang w:val="en-US"/>
        </w:rPr>
        <w:t xml:space="preserve">ations </w:t>
      </w:r>
      <w:r w:rsidR="00330E7B">
        <w:rPr>
          <w:rFonts w:ascii="Georgia" w:hAnsi="Georgia"/>
          <w:lang w:val="en-US"/>
        </w:rPr>
        <w:t xml:space="preserve">(Weick, 1995). This was in the nineties a radical new approach in Organization Theory, end in my view it still is. </w:t>
      </w:r>
    </w:p>
    <w:p w14:paraId="25B8B739" w14:textId="77777777" w:rsidR="00E26186" w:rsidRDefault="00E26186" w:rsidP="00330E7B">
      <w:pPr>
        <w:spacing w:after="0"/>
        <w:rPr>
          <w:rFonts w:ascii="Georgia" w:hAnsi="Georgia"/>
          <w:lang w:val="en-US"/>
        </w:rPr>
      </w:pPr>
    </w:p>
    <w:p w14:paraId="33787BC6" w14:textId="08E80160" w:rsidR="00330E7B" w:rsidRDefault="00330E7B" w:rsidP="00330E7B">
      <w:pPr>
        <w:spacing w:after="0"/>
        <w:rPr>
          <w:rFonts w:ascii="Georgia" w:hAnsi="Georgia"/>
          <w:lang w:val="en-US"/>
        </w:rPr>
      </w:pPr>
      <w:r>
        <w:rPr>
          <w:rFonts w:ascii="Georgia" w:hAnsi="Georgia"/>
          <w:lang w:val="en-US"/>
        </w:rPr>
        <w:t>There exists in Judaism an old</w:t>
      </w:r>
      <w:r w:rsidR="0089727B">
        <w:rPr>
          <w:rFonts w:ascii="Georgia" w:hAnsi="Georgia"/>
          <w:lang w:val="en-US"/>
        </w:rPr>
        <w:t xml:space="preserve"> </w:t>
      </w:r>
      <w:r>
        <w:rPr>
          <w:rFonts w:ascii="Georgia" w:hAnsi="Georgia"/>
          <w:lang w:val="en-US"/>
        </w:rPr>
        <w:t>tradition of creative and inventive interpretation</w:t>
      </w:r>
      <w:r w:rsidR="0089727B">
        <w:rPr>
          <w:rFonts w:ascii="Georgia" w:hAnsi="Georgia"/>
          <w:lang w:val="en-US"/>
        </w:rPr>
        <w:t xml:space="preserve"> of source narratives</w:t>
      </w:r>
      <w:r>
        <w:rPr>
          <w:rFonts w:ascii="Georgia" w:hAnsi="Georgia"/>
          <w:lang w:val="en-US"/>
        </w:rPr>
        <w:t xml:space="preserve">, the tradition of the </w:t>
      </w:r>
      <w:r w:rsidRPr="00124047">
        <w:rPr>
          <w:rFonts w:ascii="Georgia" w:hAnsi="Georgia"/>
          <w:i/>
          <w:lang w:val="en-US"/>
        </w:rPr>
        <w:t>midrasj</w:t>
      </w:r>
      <w:r>
        <w:rPr>
          <w:rFonts w:ascii="Georgia" w:hAnsi="Georgia"/>
          <w:lang w:val="en-US"/>
        </w:rPr>
        <w:t xml:space="preserve">. </w:t>
      </w:r>
      <w:r w:rsidRPr="006B6B9D">
        <w:rPr>
          <w:rFonts w:ascii="Georgia" w:hAnsi="Georgia"/>
          <w:i/>
          <w:iCs/>
          <w:lang w:val="en-US"/>
        </w:rPr>
        <w:t>Midrasj</w:t>
      </w:r>
      <w:r>
        <w:rPr>
          <w:rFonts w:ascii="Georgia" w:hAnsi="Georgia"/>
          <w:lang w:val="en-US"/>
        </w:rPr>
        <w:t xml:space="preserve"> is a Hebrew word for an open and curious way of exploring and interpreting source narratives in a living tradition </w:t>
      </w:r>
      <w:proofErr w:type="gramStart"/>
      <w:r>
        <w:rPr>
          <w:rFonts w:ascii="Georgia" w:hAnsi="Georgia"/>
          <w:lang w:val="en-US"/>
        </w:rPr>
        <w:t>in order to</w:t>
      </w:r>
      <w:proofErr w:type="gramEnd"/>
      <w:r>
        <w:rPr>
          <w:rFonts w:ascii="Georgia" w:hAnsi="Georgia"/>
          <w:lang w:val="en-US"/>
        </w:rPr>
        <w:t xml:space="preserve"> find new meanings and interpretations that open up a new perspective for acting out in actual </w:t>
      </w:r>
      <w:r w:rsidR="0089727B">
        <w:rPr>
          <w:rFonts w:ascii="Georgia" w:hAnsi="Georgia"/>
          <w:lang w:val="en-US"/>
        </w:rPr>
        <w:t xml:space="preserve">life </w:t>
      </w:r>
      <w:r>
        <w:rPr>
          <w:rFonts w:ascii="Georgia" w:hAnsi="Georgia"/>
          <w:lang w:val="en-US"/>
        </w:rPr>
        <w:t>dilemmas and life questions. An open and curious mind is in</w:t>
      </w:r>
      <w:r w:rsidR="0089727B">
        <w:rPr>
          <w:rFonts w:ascii="Georgia" w:hAnsi="Georgia"/>
          <w:lang w:val="en-US"/>
        </w:rPr>
        <w:t xml:space="preserve"> this approach </w:t>
      </w:r>
      <w:r>
        <w:rPr>
          <w:rFonts w:ascii="Georgia" w:hAnsi="Georgia"/>
          <w:lang w:val="en-US"/>
        </w:rPr>
        <w:t>a precondition for creating</w:t>
      </w:r>
      <w:r w:rsidR="006F782F">
        <w:rPr>
          <w:rFonts w:ascii="Georgia" w:hAnsi="Georgia"/>
          <w:lang w:val="en-US"/>
        </w:rPr>
        <w:t xml:space="preserve"> such a room for play </w:t>
      </w:r>
      <w:proofErr w:type="gramStart"/>
      <w:r>
        <w:rPr>
          <w:rFonts w:ascii="Georgia" w:hAnsi="Georgia"/>
          <w:lang w:val="en-US"/>
        </w:rPr>
        <w:t>in order to</w:t>
      </w:r>
      <w:proofErr w:type="gramEnd"/>
      <w:r>
        <w:rPr>
          <w:rFonts w:ascii="Georgia" w:hAnsi="Georgia"/>
          <w:lang w:val="en-US"/>
        </w:rPr>
        <w:t xml:space="preserve"> discover sense. </w:t>
      </w:r>
    </w:p>
    <w:p w14:paraId="30312470" w14:textId="77777777" w:rsidR="00330E7B" w:rsidRDefault="00330E7B" w:rsidP="00330E7B">
      <w:pPr>
        <w:spacing w:after="0"/>
        <w:rPr>
          <w:rFonts w:ascii="Georgia" w:hAnsi="Georgia"/>
          <w:lang w:val="en-US"/>
        </w:rPr>
      </w:pPr>
    </w:p>
    <w:p w14:paraId="09C2F248" w14:textId="6643B436" w:rsidR="00A64184" w:rsidRDefault="00330E7B" w:rsidP="00330E7B">
      <w:pPr>
        <w:spacing w:after="0"/>
        <w:rPr>
          <w:rFonts w:ascii="Georgia" w:hAnsi="Georgia"/>
          <w:lang w:val="en-US"/>
        </w:rPr>
      </w:pPr>
      <w:r>
        <w:rPr>
          <w:rFonts w:ascii="Georgia" w:hAnsi="Georgia"/>
          <w:lang w:val="en-US"/>
        </w:rPr>
        <w:lastRenderedPageBreak/>
        <w:t xml:space="preserve">The </w:t>
      </w:r>
      <w:r w:rsidR="006F782F">
        <w:rPr>
          <w:rFonts w:ascii="Georgia" w:hAnsi="Georgia"/>
          <w:lang w:val="en-US"/>
        </w:rPr>
        <w:t xml:space="preserve">sensitizing </w:t>
      </w:r>
      <w:r>
        <w:rPr>
          <w:rFonts w:ascii="Georgia" w:hAnsi="Georgia"/>
          <w:lang w:val="en-US"/>
        </w:rPr>
        <w:t xml:space="preserve">concepts of creation, </w:t>
      </w:r>
      <w:r w:rsidR="006F782F">
        <w:rPr>
          <w:rFonts w:ascii="Georgia" w:hAnsi="Georgia"/>
          <w:lang w:val="en-US"/>
        </w:rPr>
        <w:t xml:space="preserve">imagination, </w:t>
      </w:r>
      <w:r>
        <w:rPr>
          <w:rFonts w:ascii="Georgia" w:hAnsi="Georgia"/>
          <w:lang w:val="en-US"/>
        </w:rPr>
        <w:t xml:space="preserve">interaction, </w:t>
      </w:r>
      <w:proofErr w:type="gramStart"/>
      <w:r>
        <w:rPr>
          <w:rFonts w:ascii="Georgia" w:hAnsi="Georgia"/>
          <w:lang w:val="en-US"/>
        </w:rPr>
        <w:t>interpretation</w:t>
      </w:r>
      <w:proofErr w:type="gramEnd"/>
      <w:r>
        <w:rPr>
          <w:rFonts w:ascii="Georgia" w:hAnsi="Georgia"/>
          <w:lang w:val="en-US"/>
        </w:rPr>
        <w:t xml:space="preserve"> and reflection, under the umbrella of the overarching concept of sense making helped us to </w:t>
      </w:r>
      <w:r w:rsidR="006F782F">
        <w:rPr>
          <w:rFonts w:ascii="Georgia" w:hAnsi="Georgia"/>
          <w:lang w:val="en-US"/>
        </w:rPr>
        <w:t xml:space="preserve">construct </w:t>
      </w:r>
      <w:r>
        <w:rPr>
          <w:rFonts w:ascii="Georgia" w:hAnsi="Georgia"/>
          <w:lang w:val="en-US"/>
        </w:rPr>
        <w:t>a</w:t>
      </w:r>
      <w:r w:rsidR="006F782F">
        <w:rPr>
          <w:rFonts w:ascii="Georgia" w:hAnsi="Georgia"/>
          <w:lang w:val="en-US"/>
        </w:rPr>
        <w:t xml:space="preserve"> </w:t>
      </w:r>
      <w:r>
        <w:rPr>
          <w:rFonts w:ascii="Georgia" w:hAnsi="Georgia"/>
          <w:lang w:val="en-US"/>
        </w:rPr>
        <w:t xml:space="preserve">conceptual framework by which we could design </w:t>
      </w:r>
      <w:r w:rsidR="006F782F">
        <w:rPr>
          <w:rFonts w:ascii="Georgia" w:hAnsi="Georgia"/>
          <w:lang w:val="en-US"/>
        </w:rPr>
        <w:t xml:space="preserve">customized </w:t>
      </w:r>
      <w:r>
        <w:rPr>
          <w:rFonts w:ascii="Georgia" w:hAnsi="Georgia"/>
          <w:lang w:val="en-US"/>
        </w:rPr>
        <w:t xml:space="preserve">scenarios for Life Orientation in different educational contexts and for a variety of target audiences. It </w:t>
      </w:r>
      <w:r w:rsidR="006F782F">
        <w:rPr>
          <w:rFonts w:ascii="Georgia" w:hAnsi="Georgia"/>
          <w:lang w:val="en-US"/>
        </w:rPr>
        <w:t xml:space="preserve">was remarkable </w:t>
      </w:r>
      <w:r>
        <w:rPr>
          <w:rFonts w:ascii="Georgia" w:hAnsi="Georgia"/>
          <w:lang w:val="en-US"/>
        </w:rPr>
        <w:t xml:space="preserve">in </w:t>
      </w:r>
      <w:r w:rsidR="006F782F">
        <w:rPr>
          <w:rFonts w:ascii="Georgia" w:hAnsi="Georgia"/>
          <w:lang w:val="en-US"/>
        </w:rPr>
        <w:t xml:space="preserve">the designs of programs we developed in </w:t>
      </w:r>
      <w:r>
        <w:rPr>
          <w:rFonts w:ascii="Georgia" w:hAnsi="Georgia"/>
          <w:lang w:val="en-US"/>
        </w:rPr>
        <w:t>the last twenty years</w:t>
      </w:r>
      <w:r w:rsidR="006F782F">
        <w:rPr>
          <w:rFonts w:ascii="Georgia" w:hAnsi="Georgia"/>
          <w:lang w:val="en-US"/>
        </w:rPr>
        <w:t xml:space="preserve">, that </w:t>
      </w:r>
      <w:r>
        <w:rPr>
          <w:rFonts w:ascii="Georgia" w:hAnsi="Georgia"/>
          <w:lang w:val="en-US"/>
        </w:rPr>
        <w:t xml:space="preserve">the physical presence of every participant is the base for </w:t>
      </w:r>
      <w:r w:rsidR="006F782F">
        <w:rPr>
          <w:rFonts w:ascii="Georgia" w:hAnsi="Georgia"/>
          <w:lang w:val="en-US"/>
        </w:rPr>
        <w:t xml:space="preserve">the whole </w:t>
      </w:r>
      <w:r>
        <w:rPr>
          <w:rFonts w:ascii="Georgia" w:hAnsi="Georgia"/>
          <w:lang w:val="en-US"/>
        </w:rPr>
        <w:t xml:space="preserve">process </w:t>
      </w:r>
      <w:proofErr w:type="gramStart"/>
      <w:r>
        <w:rPr>
          <w:rFonts w:ascii="Georgia" w:hAnsi="Georgia"/>
          <w:lang w:val="en-US"/>
        </w:rPr>
        <w:t xml:space="preserve">of </w:t>
      </w:r>
      <w:r w:rsidR="006F782F">
        <w:rPr>
          <w:rFonts w:ascii="Georgia" w:hAnsi="Georgia"/>
          <w:lang w:val="en-US"/>
        </w:rPr>
        <w:t xml:space="preserve"> meaning</w:t>
      </w:r>
      <w:proofErr w:type="gramEnd"/>
      <w:r w:rsidR="006F782F">
        <w:rPr>
          <w:rFonts w:ascii="Georgia" w:hAnsi="Georgia"/>
          <w:lang w:val="en-US"/>
        </w:rPr>
        <w:t xml:space="preserve"> making and </w:t>
      </w:r>
      <w:r>
        <w:rPr>
          <w:rFonts w:ascii="Georgia" w:hAnsi="Georgia"/>
          <w:lang w:val="en-US"/>
        </w:rPr>
        <w:t xml:space="preserve">sense making. </w:t>
      </w:r>
    </w:p>
    <w:p w14:paraId="5D8C03BC" w14:textId="7E186AB7" w:rsidR="00A64184" w:rsidRDefault="006F782F" w:rsidP="00330E7B">
      <w:pPr>
        <w:spacing w:after="0"/>
        <w:rPr>
          <w:rFonts w:ascii="Georgia" w:hAnsi="Georgia"/>
          <w:lang w:val="en-US"/>
        </w:rPr>
      </w:pPr>
      <w:r>
        <w:rPr>
          <w:rFonts w:ascii="Georgia" w:hAnsi="Georgia"/>
          <w:lang w:val="en-US"/>
        </w:rPr>
        <w:t xml:space="preserve"> </w:t>
      </w:r>
    </w:p>
    <w:p w14:paraId="684F976E" w14:textId="4241C136" w:rsidR="00330E7B" w:rsidRDefault="00330E7B" w:rsidP="00330E7B">
      <w:pPr>
        <w:spacing w:after="0"/>
        <w:rPr>
          <w:rFonts w:ascii="Georgia" w:hAnsi="Georgia"/>
          <w:lang w:val="en-US"/>
        </w:rPr>
      </w:pPr>
      <w:proofErr w:type="gramStart"/>
      <w:r>
        <w:rPr>
          <w:rFonts w:ascii="Georgia" w:hAnsi="Georgia"/>
          <w:lang w:val="en-US"/>
        </w:rPr>
        <w:t>So</w:t>
      </w:r>
      <w:proofErr w:type="gramEnd"/>
      <w:r>
        <w:rPr>
          <w:rFonts w:ascii="Georgia" w:hAnsi="Georgia"/>
          <w:lang w:val="en-US"/>
        </w:rPr>
        <w:t xml:space="preserve"> we designed </w:t>
      </w:r>
      <w:r w:rsidR="00A64184">
        <w:rPr>
          <w:rFonts w:ascii="Georgia" w:hAnsi="Georgia"/>
          <w:lang w:val="en-US"/>
        </w:rPr>
        <w:t xml:space="preserve">for each experiment </w:t>
      </w:r>
      <w:r>
        <w:rPr>
          <w:rFonts w:ascii="Georgia" w:hAnsi="Georgia"/>
          <w:lang w:val="en-US"/>
        </w:rPr>
        <w:t xml:space="preserve">a customized program </w:t>
      </w:r>
      <w:r w:rsidR="00A64184">
        <w:rPr>
          <w:rFonts w:ascii="Georgia" w:hAnsi="Georgia"/>
          <w:lang w:val="en-US"/>
        </w:rPr>
        <w:t xml:space="preserve">challenging participants to response with all their capabilities (physical, social, moral, spiritual) at the </w:t>
      </w:r>
      <w:r w:rsidR="006E0212">
        <w:rPr>
          <w:rFonts w:ascii="Georgia" w:hAnsi="Georgia"/>
          <w:lang w:val="en-US"/>
        </w:rPr>
        <w:t>different steps in the program</w:t>
      </w:r>
      <w:r w:rsidR="00A64184">
        <w:rPr>
          <w:rFonts w:ascii="Georgia" w:hAnsi="Georgia"/>
          <w:lang w:val="en-US"/>
        </w:rPr>
        <w:t xml:space="preserve">. That means </w:t>
      </w:r>
      <w:r>
        <w:rPr>
          <w:rFonts w:ascii="Georgia" w:hAnsi="Georgia"/>
          <w:lang w:val="en-US"/>
        </w:rPr>
        <w:t xml:space="preserve">for the session with the principals of Australian primary schools, </w:t>
      </w:r>
      <w:r w:rsidR="00A64184">
        <w:rPr>
          <w:rFonts w:ascii="Georgia" w:hAnsi="Georgia"/>
          <w:lang w:val="en-US"/>
        </w:rPr>
        <w:t xml:space="preserve">the first experiment, we </w:t>
      </w:r>
      <w:proofErr w:type="gramStart"/>
      <w:r w:rsidR="00A64184">
        <w:rPr>
          <w:rFonts w:ascii="Georgia" w:hAnsi="Georgia"/>
          <w:lang w:val="en-US"/>
        </w:rPr>
        <w:t xml:space="preserve">used </w:t>
      </w:r>
      <w:r>
        <w:rPr>
          <w:rFonts w:ascii="Georgia" w:hAnsi="Georgia"/>
          <w:lang w:val="en-US"/>
        </w:rPr>
        <w:t xml:space="preserve"> the</w:t>
      </w:r>
      <w:proofErr w:type="gramEnd"/>
      <w:r>
        <w:rPr>
          <w:rFonts w:ascii="Georgia" w:hAnsi="Georgia"/>
          <w:lang w:val="en-US"/>
        </w:rPr>
        <w:t xml:space="preserve"> building blocks </w:t>
      </w:r>
      <w:r w:rsidRPr="00E66D3F">
        <w:rPr>
          <w:rFonts w:ascii="Georgia" w:hAnsi="Georgia"/>
          <w:i/>
          <w:iCs/>
          <w:lang w:val="en-US"/>
        </w:rPr>
        <w:t>drama</w:t>
      </w:r>
      <w:r>
        <w:rPr>
          <w:rFonts w:ascii="Georgia" w:hAnsi="Georgia"/>
          <w:i/>
          <w:iCs/>
          <w:lang w:val="en-US"/>
        </w:rPr>
        <w:t xml:space="preserve">/role play </w:t>
      </w:r>
      <w:r>
        <w:rPr>
          <w:rFonts w:ascii="Georgia" w:hAnsi="Georgia"/>
          <w:lang w:val="en-US"/>
        </w:rPr>
        <w:t xml:space="preserve">(creation), </w:t>
      </w:r>
      <w:r w:rsidRPr="00E66D3F">
        <w:rPr>
          <w:rFonts w:ascii="Georgia" w:hAnsi="Georgia"/>
          <w:i/>
          <w:iCs/>
          <w:lang w:val="en-US"/>
        </w:rPr>
        <w:t>dialogue</w:t>
      </w:r>
      <w:r>
        <w:rPr>
          <w:rFonts w:ascii="Georgia" w:hAnsi="Georgia"/>
          <w:i/>
          <w:iCs/>
          <w:lang w:val="en-US"/>
        </w:rPr>
        <w:t xml:space="preserve"> </w:t>
      </w:r>
      <w:r>
        <w:rPr>
          <w:rFonts w:ascii="Georgia" w:hAnsi="Georgia"/>
          <w:lang w:val="en-US"/>
        </w:rPr>
        <w:t xml:space="preserve">(interaction) </w:t>
      </w:r>
      <w:r w:rsidRPr="00A64184">
        <w:rPr>
          <w:rFonts w:ascii="Georgia" w:hAnsi="Georgia"/>
          <w:i/>
          <w:iCs/>
          <w:lang w:val="en-US"/>
        </w:rPr>
        <w:t>narratives</w:t>
      </w:r>
      <w:r>
        <w:rPr>
          <w:rFonts w:ascii="Georgia" w:hAnsi="Georgia"/>
          <w:lang w:val="en-US"/>
        </w:rPr>
        <w:t xml:space="preserve"> (</w:t>
      </w:r>
      <w:r w:rsidRPr="00286CBC">
        <w:rPr>
          <w:rFonts w:ascii="Georgia" w:hAnsi="Georgia"/>
          <w:lang w:val="en-US"/>
        </w:rPr>
        <w:t>interpretation</w:t>
      </w:r>
      <w:r w:rsidR="00A64184">
        <w:rPr>
          <w:rFonts w:ascii="Georgia" w:hAnsi="Georgia"/>
          <w:lang w:val="en-US"/>
        </w:rPr>
        <w:t>, imagination</w:t>
      </w:r>
      <w:r>
        <w:rPr>
          <w:rFonts w:ascii="Georgia" w:hAnsi="Georgia"/>
          <w:lang w:val="en-US"/>
        </w:rPr>
        <w:t>)</w:t>
      </w:r>
      <w:r w:rsidRPr="00286CBC">
        <w:rPr>
          <w:rFonts w:ascii="Georgia" w:hAnsi="Georgia"/>
          <w:lang w:val="en-US"/>
        </w:rPr>
        <w:t xml:space="preserve"> </w:t>
      </w:r>
      <w:r>
        <w:rPr>
          <w:rFonts w:ascii="Georgia" w:hAnsi="Georgia"/>
          <w:i/>
          <w:iCs/>
          <w:lang w:val="en-US"/>
        </w:rPr>
        <w:t>associations</w:t>
      </w:r>
      <w:r w:rsidRPr="00E66D3F">
        <w:rPr>
          <w:rFonts w:ascii="Georgia" w:hAnsi="Georgia"/>
          <w:i/>
          <w:iCs/>
          <w:lang w:val="en-US"/>
        </w:rPr>
        <w:t xml:space="preserve"> </w:t>
      </w:r>
      <w:r>
        <w:rPr>
          <w:rFonts w:ascii="Georgia" w:hAnsi="Georgia"/>
          <w:lang w:val="en-US"/>
        </w:rPr>
        <w:t>(reflection</w:t>
      </w:r>
      <w:r w:rsidR="00A64184">
        <w:rPr>
          <w:rFonts w:ascii="Georgia" w:hAnsi="Georgia"/>
          <w:lang w:val="en-US"/>
        </w:rPr>
        <w:t xml:space="preserve">) </w:t>
      </w:r>
      <w:r>
        <w:rPr>
          <w:rFonts w:ascii="Georgia" w:hAnsi="Georgia"/>
          <w:lang w:val="en-US"/>
        </w:rPr>
        <w:t xml:space="preserve">and </w:t>
      </w:r>
      <w:r w:rsidRPr="00286CBC">
        <w:rPr>
          <w:rFonts w:ascii="Georgia" w:hAnsi="Georgia"/>
          <w:i/>
          <w:iCs/>
          <w:lang w:val="en-US"/>
        </w:rPr>
        <w:t>sense discovery</w:t>
      </w:r>
      <w:r w:rsidR="006E0212">
        <w:rPr>
          <w:rFonts w:ascii="Georgia" w:hAnsi="Georgia"/>
          <w:lang w:val="en-US"/>
        </w:rPr>
        <w:t>.</w:t>
      </w:r>
    </w:p>
    <w:p w14:paraId="07764B80" w14:textId="77777777" w:rsidR="00330E7B" w:rsidRDefault="00330E7B" w:rsidP="002E3F97">
      <w:pPr>
        <w:rPr>
          <w:rFonts w:ascii="Georgia" w:hAnsi="Georgia"/>
          <w:lang w:val="en-US"/>
        </w:rPr>
      </w:pPr>
    </w:p>
    <w:p w14:paraId="0D207622" w14:textId="3160BCB6" w:rsidR="008F29F4" w:rsidRPr="008F29F4" w:rsidRDefault="00E032A8" w:rsidP="0025029C">
      <w:pPr>
        <w:pStyle w:val="Listenabsatz"/>
        <w:numPr>
          <w:ilvl w:val="0"/>
          <w:numId w:val="14"/>
        </w:numPr>
        <w:rPr>
          <w:rFonts w:ascii="Georgia" w:hAnsi="Georgia"/>
          <w:i/>
          <w:iCs/>
          <w:sz w:val="28"/>
          <w:szCs w:val="28"/>
          <w:lang w:val="en-US"/>
        </w:rPr>
      </w:pPr>
      <w:r w:rsidRPr="008F29F4">
        <w:rPr>
          <w:rFonts w:ascii="Georgia" w:hAnsi="Georgia"/>
          <w:sz w:val="28"/>
          <w:szCs w:val="28"/>
          <w:lang w:val="en-US"/>
        </w:rPr>
        <w:t>Th</w:t>
      </w:r>
      <w:r w:rsidR="008F29F4" w:rsidRPr="008F29F4">
        <w:rPr>
          <w:rFonts w:ascii="Georgia" w:hAnsi="Georgia"/>
          <w:sz w:val="28"/>
          <w:szCs w:val="28"/>
          <w:lang w:val="en-US"/>
        </w:rPr>
        <w:t xml:space="preserve">e </w:t>
      </w:r>
      <w:r w:rsidR="00352996" w:rsidRPr="008F29F4">
        <w:rPr>
          <w:rFonts w:ascii="Georgia" w:hAnsi="Georgia"/>
          <w:sz w:val="28"/>
          <w:szCs w:val="28"/>
          <w:lang w:val="en-US"/>
        </w:rPr>
        <w:t>experiment</w:t>
      </w:r>
      <w:r w:rsidR="008F29F4" w:rsidRPr="008F29F4">
        <w:rPr>
          <w:rFonts w:ascii="Georgia" w:hAnsi="Georgia"/>
          <w:sz w:val="28"/>
          <w:szCs w:val="28"/>
          <w:lang w:val="en-US"/>
        </w:rPr>
        <w:t xml:space="preserve"> with the Australian Principals of Catholic Primary Schools </w:t>
      </w:r>
    </w:p>
    <w:p w14:paraId="6E3D3E89" w14:textId="66013E28" w:rsidR="00680EE0" w:rsidRDefault="007A40B2" w:rsidP="00744B72">
      <w:pPr>
        <w:rPr>
          <w:rFonts w:ascii="Georgia" w:hAnsi="Georgia"/>
          <w:lang w:val="en-US"/>
        </w:rPr>
      </w:pPr>
      <w:r w:rsidRPr="00744B72">
        <w:rPr>
          <w:rFonts w:ascii="Georgia" w:hAnsi="Georgia"/>
          <w:lang w:val="en-US"/>
        </w:rPr>
        <w:t>Th</w:t>
      </w:r>
      <w:r w:rsidR="009A0343">
        <w:rPr>
          <w:rFonts w:ascii="Georgia" w:hAnsi="Georgia"/>
          <w:lang w:val="en-US"/>
        </w:rPr>
        <w:t xml:space="preserve">is </w:t>
      </w:r>
      <w:r w:rsidRPr="00744B72">
        <w:rPr>
          <w:rFonts w:ascii="Georgia" w:hAnsi="Georgia"/>
          <w:lang w:val="en-US"/>
        </w:rPr>
        <w:t xml:space="preserve">practice </w:t>
      </w:r>
      <w:r w:rsidR="00107A50">
        <w:rPr>
          <w:rFonts w:ascii="Georgia" w:hAnsi="Georgia"/>
          <w:lang w:val="en-US"/>
        </w:rPr>
        <w:t xml:space="preserve">has been </w:t>
      </w:r>
      <w:r w:rsidR="007819D8">
        <w:rPr>
          <w:rFonts w:ascii="Georgia" w:hAnsi="Georgia"/>
          <w:lang w:val="en-US"/>
        </w:rPr>
        <w:t xml:space="preserve">developed </w:t>
      </w:r>
      <w:r w:rsidRPr="00744B72">
        <w:rPr>
          <w:rFonts w:ascii="Georgia" w:hAnsi="Georgia"/>
          <w:lang w:val="en-US"/>
        </w:rPr>
        <w:t xml:space="preserve">in </w:t>
      </w:r>
      <w:r w:rsidR="007819D8">
        <w:rPr>
          <w:rFonts w:ascii="Georgia" w:hAnsi="Georgia"/>
          <w:lang w:val="en-US"/>
        </w:rPr>
        <w:t xml:space="preserve">the context of </w:t>
      </w:r>
      <w:r w:rsidRPr="00744B72">
        <w:rPr>
          <w:rFonts w:ascii="Georgia" w:hAnsi="Georgia"/>
          <w:lang w:val="en-US"/>
        </w:rPr>
        <w:t>a program of the faculty of interreligious learning and theology at the Free University of Amst</w:t>
      </w:r>
      <w:r w:rsidR="00A223B3" w:rsidRPr="00744B72">
        <w:rPr>
          <w:rFonts w:ascii="Georgia" w:hAnsi="Georgia"/>
          <w:lang w:val="en-US"/>
        </w:rPr>
        <w:t xml:space="preserve">erdam. This faculty had invited </w:t>
      </w:r>
      <w:r w:rsidR="007C163B" w:rsidRPr="00744B72">
        <w:rPr>
          <w:rFonts w:ascii="Georgia" w:hAnsi="Georgia"/>
          <w:lang w:val="en-US"/>
        </w:rPr>
        <w:t>a group of Australia</w:t>
      </w:r>
      <w:r w:rsidR="00EC1DF1" w:rsidRPr="00744B72">
        <w:rPr>
          <w:rFonts w:ascii="Georgia" w:hAnsi="Georgia"/>
          <w:lang w:val="en-US"/>
        </w:rPr>
        <w:t>n principals</w:t>
      </w:r>
      <w:r w:rsidR="007C163B" w:rsidRPr="00744B72">
        <w:rPr>
          <w:rFonts w:ascii="Georgia" w:hAnsi="Georgia"/>
          <w:lang w:val="en-US"/>
        </w:rPr>
        <w:t xml:space="preserve"> </w:t>
      </w:r>
      <w:r w:rsidR="00BF1A2C" w:rsidRPr="00744B72">
        <w:rPr>
          <w:rFonts w:ascii="Georgia" w:hAnsi="Georgia"/>
          <w:lang w:val="en-US"/>
        </w:rPr>
        <w:t xml:space="preserve">of catholic primary schools </w:t>
      </w:r>
      <w:r w:rsidR="007C163B" w:rsidRPr="00744B72">
        <w:rPr>
          <w:rFonts w:ascii="Georgia" w:hAnsi="Georgia"/>
          <w:lang w:val="en-US"/>
        </w:rPr>
        <w:t xml:space="preserve">for a </w:t>
      </w:r>
      <w:r w:rsidR="00D61324">
        <w:rPr>
          <w:rFonts w:ascii="Georgia" w:hAnsi="Georgia"/>
          <w:lang w:val="en-US"/>
        </w:rPr>
        <w:t xml:space="preserve">versatile </w:t>
      </w:r>
      <w:r w:rsidR="007819D8">
        <w:rPr>
          <w:rFonts w:ascii="Georgia" w:hAnsi="Georgia"/>
          <w:lang w:val="en-US"/>
        </w:rPr>
        <w:t xml:space="preserve">encounter </w:t>
      </w:r>
      <w:r w:rsidR="00FB5D6E" w:rsidRPr="00744B72">
        <w:rPr>
          <w:rFonts w:ascii="Georgia" w:hAnsi="Georgia"/>
          <w:lang w:val="en-US"/>
        </w:rPr>
        <w:t xml:space="preserve">with Dutch primary schools, in the context of the </w:t>
      </w:r>
      <w:r w:rsidR="006C210C">
        <w:rPr>
          <w:rFonts w:ascii="Georgia" w:hAnsi="Georgia"/>
          <w:lang w:val="en-US"/>
        </w:rPr>
        <w:t>post-</w:t>
      </w:r>
      <w:r w:rsidR="00FB5D6E" w:rsidRPr="00744B72">
        <w:rPr>
          <w:rFonts w:ascii="Georgia" w:hAnsi="Georgia"/>
          <w:lang w:val="en-US"/>
        </w:rPr>
        <w:t>secular society</w:t>
      </w:r>
      <w:r w:rsidR="00D61324">
        <w:rPr>
          <w:rFonts w:ascii="Georgia" w:hAnsi="Georgia"/>
          <w:lang w:val="en-US"/>
        </w:rPr>
        <w:t xml:space="preserve">. Together with the supervisors of the faculty </w:t>
      </w:r>
      <w:r w:rsidR="000E15AB">
        <w:rPr>
          <w:rFonts w:ascii="Georgia" w:hAnsi="Georgia"/>
          <w:lang w:val="en-US"/>
        </w:rPr>
        <w:t>t</w:t>
      </w:r>
      <w:r w:rsidR="00D61324">
        <w:rPr>
          <w:rFonts w:ascii="Georgia" w:hAnsi="Georgia"/>
          <w:lang w:val="en-US"/>
        </w:rPr>
        <w:t xml:space="preserve">hey searched in the Dutch education system for signals of </w:t>
      </w:r>
      <w:r w:rsidR="00FB5D6E" w:rsidRPr="00744B72">
        <w:rPr>
          <w:rFonts w:ascii="Georgia" w:hAnsi="Georgia"/>
          <w:lang w:val="en-US"/>
        </w:rPr>
        <w:t xml:space="preserve">a </w:t>
      </w:r>
      <w:r w:rsidR="005E107A" w:rsidRPr="00744B72">
        <w:rPr>
          <w:rFonts w:ascii="Georgia" w:hAnsi="Georgia"/>
          <w:lang w:val="en-US"/>
        </w:rPr>
        <w:t xml:space="preserve">new approach </w:t>
      </w:r>
      <w:r w:rsidR="006459F9" w:rsidRPr="00744B72">
        <w:rPr>
          <w:rFonts w:ascii="Georgia" w:hAnsi="Georgia"/>
          <w:lang w:val="en-US"/>
        </w:rPr>
        <w:t xml:space="preserve">of worldview education </w:t>
      </w:r>
      <w:proofErr w:type="gramStart"/>
      <w:r w:rsidR="006459F9" w:rsidRPr="00744B72">
        <w:rPr>
          <w:rFonts w:ascii="Georgia" w:hAnsi="Georgia"/>
          <w:lang w:val="en-US"/>
        </w:rPr>
        <w:t xml:space="preserve">in the </w:t>
      </w:r>
      <w:r w:rsidR="009C057B" w:rsidRPr="00744B72">
        <w:rPr>
          <w:rFonts w:ascii="Georgia" w:hAnsi="Georgia"/>
          <w:lang w:val="en-US"/>
        </w:rPr>
        <w:t>area of</w:t>
      </w:r>
      <w:proofErr w:type="gramEnd"/>
      <w:r w:rsidR="009C057B" w:rsidRPr="00744B72">
        <w:rPr>
          <w:rFonts w:ascii="Georgia" w:hAnsi="Georgia"/>
          <w:lang w:val="en-US"/>
        </w:rPr>
        <w:t xml:space="preserve"> tension between secularity and new forms of </w:t>
      </w:r>
      <w:r w:rsidR="00D61324">
        <w:rPr>
          <w:rFonts w:ascii="Georgia" w:hAnsi="Georgia"/>
          <w:lang w:val="en-US"/>
        </w:rPr>
        <w:t>spirituality</w:t>
      </w:r>
      <w:r w:rsidR="005E107A" w:rsidRPr="00744B72">
        <w:rPr>
          <w:rFonts w:ascii="Georgia" w:hAnsi="Georgia"/>
          <w:lang w:val="en-US"/>
        </w:rPr>
        <w:t xml:space="preserve">. </w:t>
      </w:r>
    </w:p>
    <w:p w14:paraId="75083EBE" w14:textId="3D019FD5" w:rsidR="005D57C6" w:rsidRPr="00744B72" w:rsidRDefault="00097318" w:rsidP="00744B72">
      <w:pPr>
        <w:rPr>
          <w:rFonts w:ascii="Georgia" w:hAnsi="Georgia"/>
          <w:lang w:val="en-US"/>
        </w:rPr>
      </w:pPr>
      <w:r>
        <w:rPr>
          <w:rFonts w:ascii="Georgia" w:hAnsi="Georgia"/>
          <w:lang w:val="en-US"/>
        </w:rPr>
        <w:t xml:space="preserve">Now they experienced in the Dutch context </w:t>
      </w:r>
      <w:proofErr w:type="gramStart"/>
      <w:r>
        <w:rPr>
          <w:rFonts w:ascii="Georgia" w:hAnsi="Georgia"/>
          <w:lang w:val="en-US"/>
        </w:rPr>
        <w:t xml:space="preserve">a </w:t>
      </w:r>
      <w:r w:rsidR="00306734" w:rsidRPr="00744B72">
        <w:rPr>
          <w:rFonts w:ascii="Georgia" w:hAnsi="Georgia"/>
          <w:lang w:val="en-US"/>
        </w:rPr>
        <w:t xml:space="preserve"> comparable</w:t>
      </w:r>
      <w:proofErr w:type="gramEnd"/>
      <w:r w:rsidR="00306734" w:rsidRPr="00744B72">
        <w:rPr>
          <w:rFonts w:ascii="Georgia" w:hAnsi="Georgia"/>
          <w:lang w:val="en-US"/>
        </w:rPr>
        <w:t xml:space="preserve"> </w:t>
      </w:r>
      <w:r w:rsidR="00EE7E08" w:rsidRPr="00744B72">
        <w:rPr>
          <w:rFonts w:ascii="Georgia" w:hAnsi="Georgia"/>
          <w:lang w:val="en-US"/>
        </w:rPr>
        <w:t xml:space="preserve">area of tension between secularity and </w:t>
      </w:r>
      <w:r>
        <w:rPr>
          <w:rFonts w:ascii="Georgia" w:hAnsi="Georgia"/>
          <w:lang w:val="en-US"/>
        </w:rPr>
        <w:t xml:space="preserve">religiosity as in the Australian life environment. And they experienced this tension with all their capacities: physical, social, moral, </w:t>
      </w:r>
      <w:proofErr w:type="gramStart"/>
      <w:r>
        <w:rPr>
          <w:rFonts w:ascii="Georgia" w:hAnsi="Georgia"/>
          <w:lang w:val="en-US"/>
        </w:rPr>
        <w:t>existential</w:t>
      </w:r>
      <w:proofErr w:type="gramEnd"/>
      <w:r>
        <w:rPr>
          <w:rFonts w:ascii="Georgia" w:hAnsi="Georgia"/>
          <w:lang w:val="en-US"/>
        </w:rPr>
        <w:t xml:space="preserve"> and spiritual. </w:t>
      </w:r>
      <w:r w:rsidR="007819D8">
        <w:rPr>
          <w:rFonts w:ascii="Georgia" w:hAnsi="Georgia"/>
          <w:lang w:val="en-US"/>
        </w:rPr>
        <w:t xml:space="preserve">In </w:t>
      </w:r>
      <w:r w:rsidR="00B617CB" w:rsidRPr="00744B72">
        <w:rPr>
          <w:rFonts w:ascii="Georgia" w:hAnsi="Georgia"/>
          <w:lang w:val="en-US"/>
        </w:rPr>
        <w:t xml:space="preserve">this </w:t>
      </w:r>
      <w:r w:rsidR="007819D8">
        <w:rPr>
          <w:rFonts w:ascii="Georgia" w:hAnsi="Georgia"/>
          <w:lang w:val="en-US"/>
        </w:rPr>
        <w:t xml:space="preserve">dynamic </w:t>
      </w:r>
      <w:r w:rsidR="00B617CB" w:rsidRPr="00744B72">
        <w:rPr>
          <w:rFonts w:ascii="Georgia" w:hAnsi="Georgia"/>
          <w:lang w:val="en-US"/>
        </w:rPr>
        <w:t>context we were invited to conduct a bibliodrama program with this group of 17 principal</w:t>
      </w:r>
      <w:r w:rsidR="00070633">
        <w:rPr>
          <w:rFonts w:ascii="Georgia" w:hAnsi="Georgia"/>
          <w:lang w:val="en-US"/>
        </w:rPr>
        <w:t>s at the end of their visit (2 O</w:t>
      </w:r>
      <w:r w:rsidR="00B617CB" w:rsidRPr="00744B72">
        <w:rPr>
          <w:rFonts w:ascii="Georgia" w:hAnsi="Georgia"/>
          <w:lang w:val="en-US"/>
        </w:rPr>
        <w:t>ctober 2019) in a room of the Free University. In a</w:t>
      </w:r>
      <w:r>
        <w:rPr>
          <w:rFonts w:ascii="Georgia" w:hAnsi="Georgia"/>
          <w:lang w:val="en-US"/>
        </w:rPr>
        <w:t>gree</w:t>
      </w:r>
      <w:r w:rsidR="00B617CB" w:rsidRPr="00744B72">
        <w:rPr>
          <w:rFonts w:ascii="Georgia" w:hAnsi="Georgia"/>
          <w:lang w:val="en-US"/>
        </w:rPr>
        <w:t>ment with prof. M.</w:t>
      </w:r>
      <w:r w:rsidR="006C210C">
        <w:rPr>
          <w:rFonts w:ascii="Georgia" w:hAnsi="Georgia"/>
          <w:lang w:val="en-US"/>
        </w:rPr>
        <w:t xml:space="preserve"> Moyaert we designed a program </w:t>
      </w:r>
      <w:r w:rsidR="00B617CB" w:rsidRPr="00744B72">
        <w:rPr>
          <w:rFonts w:ascii="Georgia" w:hAnsi="Georgia"/>
          <w:lang w:val="en-US"/>
        </w:rPr>
        <w:t>for this afternoon</w:t>
      </w:r>
      <w:r>
        <w:rPr>
          <w:rFonts w:ascii="Georgia" w:hAnsi="Georgia"/>
          <w:lang w:val="en-US"/>
        </w:rPr>
        <w:t xml:space="preserve"> adapted to their </w:t>
      </w:r>
      <w:proofErr w:type="gramStart"/>
      <w:r w:rsidR="00680EE0">
        <w:rPr>
          <w:rFonts w:ascii="Georgia" w:hAnsi="Georgia"/>
          <w:lang w:val="en-US"/>
        </w:rPr>
        <w:t xml:space="preserve">experiences </w:t>
      </w:r>
      <w:r>
        <w:rPr>
          <w:rFonts w:ascii="Georgia" w:hAnsi="Georgia"/>
          <w:lang w:val="en-US"/>
        </w:rPr>
        <w:t>,</w:t>
      </w:r>
      <w:proofErr w:type="gramEnd"/>
      <w:r>
        <w:rPr>
          <w:rFonts w:ascii="Georgia" w:hAnsi="Georgia"/>
          <w:lang w:val="en-US"/>
        </w:rPr>
        <w:t xml:space="preserve"> </w:t>
      </w:r>
      <w:r w:rsidR="00B617CB" w:rsidRPr="00744B72">
        <w:rPr>
          <w:rFonts w:ascii="Georgia" w:hAnsi="Georgia"/>
          <w:lang w:val="en-US"/>
        </w:rPr>
        <w:t xml:space="preserve">and </w:t>
      </w:r>
      <w:r w:rsidR="00680EE0">
        <w:rPr>
          <w:rFonts w:ascii="Georgia" w:hAnsi="Georgia"/>
          <w:lang w:val="en-US"/>
        </w:rPr>
        <w:t xml:space="preserve">as source narrative to mirror the experiences </w:t>
      </w:r>
      <w:r w:rsidR="00B617CB" w:rsidRPr="00744B72">
        <w:rPr>
          <w:rFonts w:ascii="Georgia" w:hAnsi="Georgia"/>
          <w:lang w:val="en-US"/>
        </w:rPr>
        <w:t xml:space="preserve">we choose for the rich </w:t>
      </w:r>
      <w:r w:rsidR="00B617CB" w:rsidRPr="006C210C">
        <w:rPr>
          <w:rFonts w:ascii="Georgia" w:hAnsi="Georgia"/>
          <w:i/>
          <w:lang w:val="en-US"/>
        </w:rPr>
        <w:t>story of Ruth</w:t>
      </w:r>
      <w:r w:rsidR="00B617CB" w:rsidRPr="00744B72">
        <w:rPr>
          <w:rFonts w:ascii="Georgia" w:hAnsi="Georgia"/>
          <w:lang w:val="en-US"/>
        </w:rPr>
        <w:t xml:space="preserve">, a novel of the Hebrew Bible. </w:t>
      </w:r>
      <w:r w:rsidR="009A0343">
        <w:rPr>
          <w:rFonts w:ascii="Georgia" w:hAnsi="Georgia"/>
          <w:lang w:val="en-US"/>
        </w:rPr>
        <w:t xml:space="preserve">Probably </w:t>
      </w:r>
      <w:r w:rsidR="00072110" w:rsidRPr="00744B72">
        <w:rPr>
          <w:rFonts w:ascii="Georgia" w:hAnsi="Georgia"/>
          <w:lang w:val="en-US"/>
        </w:rPr>
        <w:t xml:space="preserve">a dialogue with such a </w:t>
      </w:r>
      <w:r w:rsidR="00680EE0">
        <w:rPr>
          <w:rFonts w:ascii="Georgia" w:hAnsi="Georgia"/>
          <w:lang w:val="en-US"/>
        </w:rPr>
        <w:t xml:space="preserve">human </w:t>
      </w:r>
      <w:r w:rsidR="00072110" w:rsidRPr="00744B72">
        <w:rPr>
          <w:rFonts w:ascii="Georgia" w:hAnsi="Georgia"/>
          <w:lang w:val="en-US"/>
        </w:rPr>
        <w:t xml:space="preserve">source narrative might inspire their </w:t>
      </w:r>
      <w:r w:rsidR="0018273F">
        <w:rPr>
          <w:rFonts w:ascii="Georgia" w:hAnsi="Georgia"/>
          <w:lang w:val="en-US"/>
        </w:rPr>
        <w:t xml:space="preserve">personal and communal </w:t>
      </w:r>
      <w:r w:rsidR="00072110" w:rsidRPr="00744B72">
        <w:rPr>
          <w:rFonts w:ascii="Georgia" w:hAnsi="Georgia"/>
          <w:lang w:val="en-US"/>
        </w:rPr>
        <w:t>spiritual life orientation. Second</w:t>
      </w:r>
      <w:r w:rsidR="0018273F">
        <w:rPr>
          <w:rFonts w:ascii="Georgia" w:hAnsi="Georgia"/>
          <w:lang w:val="en-US"/>
        </w:rPr>
        <w:t>ly</w:t>
      </w:r>
      <w:r w:rsidR="00072110" w:rsidRPr="00744B72">
        <w:rPr>
          <w:rFonts w:ascii="Georgia" w:hAnsi="Georgia"/>
          <w:lang w:val="en-US"/>
        </w:rPr>
        <w:t xml:space="preserve">, one of the existential themes </w:t>
      </w:r>
      <w:r w:rsidR="00211D4D" w:rsidRPr="00744B72">
        <w:rPr>
          <w:rFonts w:ascii="Georgia" w:hAnsi="Georgia"/>
          <w:lang w:val="en-US"/>
        </w:rPr>
        <w:t xml:space="preserve">in </w:t>
      </w:r>
      <w:r w:rsidR="0018273F">
        <w:rPr>
          <w:rFonts w:ascii="Georgia" w:hAnsi="Georgia"/>
          <w:lang w:val="en-US"/>
        </w:rPr>
        <w:t>th</w:t>
      </w:r>
      <w:r w:rsidR="000E1118">
        <w:rPr>
          <w:rFonts w:ascii="Georgia" w:hAnsi="Georgia"/>
          <w:lang w:val="en-US"/>
        </w:rPr>
        <w:t>is</w:t>
      </w:r>
      <w:r w:rsidR="0018273F">
        <w:rPr>
          <w:rFonts w:ascii="Georgia" w:hAnsi="Georgia"/>
          <w:lang w:val="en-US"/>
        </w:rPr>
        <w:t xml:space="preserve"> source narrative </w:t>
      </w:r>
      <w:r w:rsidR="00667FFC">
        <w:rPr>
          <w:rFonts w:ascii="Georgia" w:hAnsi="Georgia"/>
          <w:lang w:val="en-US"/>
        </w:rPr>
        <w:t>is</w:t>
      </w:r>
      <w:r w:rsidR="00211D4D" w:rsidRPr="00744B72">
        <w:rPr>
          <w:rFonts w:ascii="Georgia" w:hAnsi="Georgia"/>
          <w:lang w:val="en-US"/>
        </w:rPr>
        <w:t xml:space="preserve">, or the Moabite women Ruth, Orpah, daughters in law from Naomi, a Jewish woman from Bethlehem in Judah, should </w:t>
      </w:r>
      <w:r w:rsidR="00667FFC">
        <w:rPr>
          <w:rFonts w:ascii="Georgia" w:hAnsi="Georgia"/>
          <w:lang w:val="en-US"/>
        </w:rPr>
        <w:t xml:space="preserve">and could </w:t>
      </w:r>
      <w:r w:rsidR="00680EE0">
        <w:rPr>
          <w:rFonts w:ascii="Georgia" w:hAnsi="Georgia"/>
          <w:lang w:val="en-US"/>
        </w:rPr>
        <w:t xml:space="preserve">go with her </w:t>
      </w:r>
      <w:proofErr w:type="gramStart"/>
      <w:r w:rsidR="00680EE0">
        <w:rPr>
          <w:rFonts w:ascii="Georgia" w:hAnsi="Georgia"/>
          <w:lang w:val="en-US"/>
        </w:rPr>
        <w:t>mother in law</w:t>
      </w:r>
      <w:proofErr w:type="gramEnd"/>
      <w:r w:rsidR="00680EE0">
        <w:rPr>
          <w:rFonts w:ascii="Georgia" w:hAnsi="Georgia"/>
          <w:lang w:val="en-US"/>
        </w:rPr>
        <w:t xml:space="preserve"> </w:t>
      </w:r>
      <w:r w:rsidR="00211D4D" w:rsidRPr="00744B72">
        <w:rPr>
          <w:rFonts w:ascii="Georgia" w:hAnsi="Georgia"/>
          <w:lang w:val="en-US"/>
        </w:rPr>
        <w:t>to Israel or not, after years of sojourning in Moab</w:t>
      </w:r>
      <w:r w:rsidR="00773D7E">
        <w:rPr>
          <w:rFonts w:ascii="Georgia" w:hAnsi="Georgia"/>
          <w:lang w:val="en-US"/>
        </w:rPr>
        <w:t xml:space="preserve">. What they </w:t>
      </w:r>
      <w:r w:rsidR="00680EE0">
        <w:rPr>
          <w:rFonts w:ascii="Georgia" w:hAnsi="Georgia"/>
          <w:lang w:val="en-US"/>
        </w:rPr>
        <w:t xml:space="preserve">had to </w:t>
      </w:r>
      <w:r w:rsidR="00211D4D" w:rsidRPr="00744B72">
        <w:rPr>
          <w:rFonts w:ascii="Georgia" w:hAnsi="Georgia"/>
          <w:lang w:val="en-US"/>
        </w:rPr>
        <w:t>leave behind them</w:t>
      </w:r>
      <w:r w:rsidR="00773D7E">
        <w:rPr>
          <w:rFonts w:ascii="Georgia" w:hAnsi="Georgia"/>
          <w:lang w:val="en-US"/>
        </w:rPr>
        <w:t xml:space="preserve"> and what they </w:t>
      </w:r>
      <w:r w:rsidR="00680EE0">
        <w:rPr>
          <w:rFonts w:ascii="Georgia" w:hAnsi="Georgia"/>
          <w:lang w:val="en-US"/>
        </w:rPr>
        <w:t xml:space="preserve">would </w:t>
      </w:r>
      <w:r w:rsidR="00773D7E">
        <w:rPr>
          <w:rFonts w:ascii="Georgia" w:hAnsi="Georgia"/>
          <w:lang w:val="en-US"/>
        </w:rPr>
        <w:t xml:space="preserve">find in a strange and </w:t>
      </w:r>
      <w:r w:rsidR="00211D4D" w:rsidRPr="00744B72">
        <w:rPr>
          <w:rFonts w:ascii="Georgia" w:hAnsi="Georgia"/>
          <w:lang w:val="en-US"/>
        </w:rPr>
        <w:t xml:space="preserve">unknown </w:t>
      </w:r>
      <w:r w:rsidR="005D57C6" w:rsidRPr="00744B72">
        <w:rPr>
          <w:rFonts w:ascii="Georgia" w:hAnsi="Georgia"/>
          <w:lang w:val="en-US"/>
        </w:rPr>
        <w:t xml:space="preserve">land? </w:t>
      </w:r>
      <w:r w:rsidR="00211D4D" w:rsidRPr="00744B72">
        <w:rPr>
          <w:rFonts w:ascii="Georgia" w:hAnsi="Georgia"/>
          <w:lang w:val="en-US"/>
        </w:rPr>
        <w:t xml:space="preserve"> </w:t>
      </w:r>
      <w:r w:rsidR="000E1118">
        <w:rPr>
          <w:rFonts w:ascii="Georgia" w:hAnsi="Georgia"/>
          <w:lang w:val="en-US"/>
        </w:rPr>
        <w:t xml:space="preserve">Two worlds </w:t>
      </w:r>
      <w:r w:rsidR="00680EE0">
        <w:rPr>
          <w:rFonts w:ascii="Georgia" w:hAnsi="Georgia"/>
          <w:lang w:val="en-US"/>
        </w:rPr>
        <w:t xml:space="preserve">come </w:t>
      </w:r>
      <w:r w:rsidR="000E1118">
        <w:rPr>
          <w:rFonts w:ascii="Georgia" w:hAnsi="Georgia"/>
          <w:lang w:val="en-US"/>
        </w:rPr>
        <w:t>together</w:t>
      </w:r>
      <w:r w:rsidR="00680EE0">
        <w:rPr>
          <w:rFonts w:ascii="Georgia" w:hAnsi="Georgia"/>
          <w:lang w:val="en-US"/>
        </w:rPr>
        <w:t xml:space="preserve"> in the story and in the lies of the principals</w:t>
      </w:r>
      <w:r w:rsidR="000E1118">
        <w:rPr>
          <w:rFonts w:ascii="Georgia" w:hAnsi="Georgia"/>
          <w:lang w:val="en-US"/>
        </w:rPr>
        <w:t>: what w</w:t>
      </w:r>
      <w:r w:rsidR="00680EE0">
        <w:rPr>
          <w:rFonts w:ascii="Georgia" w:hAnsi="Georgia"/>
          <w:lang w:val="en-US"/>
        </w:rPr>
        <w:t xml:space="preserve">ould </w:t>
      </w:r>
      <w:r w:rsidR="000E1118">
        <w:rPr>
          <w:rFonts w:ascii="Georgia" w:hAnsi="Georgia"/>
          <w:lang w:val="en-US"/>
        </w:rPr>
        <w:t xml:space="preserve">happen? </w:t>
      </w:r>
    </w:p>
    <w:p w14:paraId="64CEC12C" w14:textId="1B05E6E9" w:rsidR="0078452B" w:rsidRDefault="00CD0F40" w:rsidP="00DC3582">
      <w:pPr>
        <w:rPr>
          <w:rFonts w:ascii="Georgia" w:hAnsi="Georgia"/>
          <w:lang w:val="en-US"/>
        </w:rPr>
      </w:pPr>
      <w:r>
        <w:rPr>
          <w:rFonts w:ascii="Georgia" w:hAnsi="Georgia"/>
          <w:lang w:val="en-US"/>
        </w:rPr>
        <w:t>A</w:t>
      </w:r>
      <w:r w:rsidR="005D57C6">
        <w:rPr>
          <w:rFonts w:ascii="Georgia" w:hAnsi="Georgia"/>
          <w:lang w:val="en-US"/>
        </w:rPr>
        <w:t xml:space="preserve">s bibliodrama </w:t>
      </w:r>
      <w:r w:rsidR="00680EE0">
        <w:rPr>
          <w:rFonts w:ascii="Georgia" w:hAnsi="Georgia"/>
          <w:lang w:val="en-US"/>
        </w:rPr>
        <w:t xml:space="preserve">supervisors </w:t>
      </w:r>
      <w:r>
        <w:rPr>
          <w:rFonts w:ascii="Georgia" w:hAnsi="Georgia"/>
          <w:lang w:val="en-US"/>
        </w:rPr>
        <w:t xml:space="preserve">we </w:t>
      </w:r>
      <w:r w:rsidR="0018273F">
        <w:rPr>
          <w:rFonts w:ascii="Georgia" w:hAnsi="Georgia"/>
          <w:lang w:val="en-US"/>
        </w:rPr>
        <w:t>accompa</w:t>
      </w:r>
      <w:r w:rsidR="007761F9">
        <w:rPr>
          <w:rFonts w:ascii="Georgia" w:hAnsi="Georgia"/>
          <w:lang w:val="en-US"/>
        </w:rPr>
        <w:t>ni</w:t>
      </w:r>
      <w:r w:rsidR="0018273F">
        <w:rPr>
          <w:rFonts w:ascii="Georgia" w:hAnsi="Georgia"/>
          <w:lang w:val="en-US"/>
        </w:rPr>
        <w:t xml:space="preserve">ed </w:t>
      </w:r>
      <w:r w:rsidR="005D57C6">
        <w:rPr>
          <w:rFonts w:ascii="Georgia" w:hAnsi="Georgia"/>
          <w:lang w:val="en-US"/>
        </w:rPr>
        <w:t>the process in the group in their exploration of this narrative and we focused on</w:t>
      </w:r>
      <w:r w:rsidR="000E1118">
        <w:rPr>
          <w:rFonts w:ascii="Georgia" w:hAnsi="Georgia"/>
          <w:lang w:val="en-US"/>
        </w:rPr>
        <w:t xml:space="preserve"> the </w:t>
      </w:r>
      <w:r w:rsidR="005D57C6">
        <w:rPr>
          <w:rFonts w:ascii="Georgia" w:hAnsi="Georgia"/>
          <w:lang w:val="en-US"/>
        </w:rPr>
        <w:t xml:space="preserve">authentic </w:t>
      </w:r>
      <w:r w:rsidR="00680EE0">
        <w:rPr>
          <w:rFonts w:ascii="Georgia" w:hAnsi="Georgia"/>
          <w:lang w:val="en-US"/>
        </w:rPr>
        <w:t xml:space="preserve">but mixed </w:t>
      </w:r>
      <w:r w:rsidR="005D57C6">
        <w:rPr>
          <w:rFonts w:ascii="Georgia" w:hAnsi="Georgia"/>
          <w:lang w:val="en-US"/>
        </w:rPr>
        <w:t>experience</w:t>
      </w:r>
      <w:r w:rsidR="00680EE0">
        <w:rPr>
          <w:rFonts w:ascii="Georgia" w:hAnsi="Georgia"/>
          <w:lang w:val="en-US"/>
        </w:rPr>
        <w:t>s</w:t>
      </w:r>
      <w:r w:rsidR="005D57C6">
        <w:rPr>
          <w:rFonts w:ascii="Georgia" w:hAnsi="Georgia"/>
          <w:lang w:val="en-US"/>
        </w:rPr>
        <w:t xml:space="preserve"> </w:t>
      </w:r>
      <w:r w:rsidR="000E1118">
        <w:rPr>
          <w:rFonts w:ascii="Georgia" w:hAnsi="Georgia"/>
          <w:lang w:val="en-US"/>
        </w:rPr>
        <w:t xml:space="preserve">of </w:t>
      </w:r>
      <w:r w:rsidR="00351726">
        <w:rPr>
          <w:rFonts w:ascii="Georgia" w:hAnsi="Georgia"/>
          <w:lang w:val="en-US"/>
        </w:rPr>
        <w:t>these 17 principals, coming f</w:t>
      </w:r>
      <w:r w:rsidR="005D57C6">
        <w:rPr>
          <w:rFonts w:ascii="Georgia" w:hAnsi="Georgia"/>
          <w:lang w:val="en-US"/>
        </w:rPr>
        <w:t>r</w:t>
      </w:r>
      <w:r w:rsidR="00351726">
        <w:rPr>
          <w:rFonts w:ascii="Georgia" w:hAnsi="Georgia"/>
          <w:lang w:val="en-US"/>
        </w:rPr>
        <w:t>o</w:t>
      </w:r>
      <w:r>
        <w:rPr>
          <w:rFonts w:ascii="Georgia" w:hAnsi="Georgia"/>
          <w:lang w:val="en-US"/>
        </w:rPr>
        <w:t>m thei</w:t>
      </w:r>
      <w:r w:rsidR="00680EE0">
        <w:rPr>
          <w:rFonts w:ascii="Georgia" w:hAnsi="Georgia"/>
          <w:lang w:val="en-US"/>
        </w:rPr>
        <w:t xml:space="preserve">r socio-cultural </w:t>
      </w:r>
      <w:r w:rsidR="005D57C6">
        <w:rPr>
          <w:rFonts w:ascii="Georgia" w:hAnsi="Georgia"/>
          <w:lang w:val="en-US"/>
        </w:rPr>
        <w:t xml:space="preserve">context and </w:t>
      </w:r>
      <w:r w:rsidR="00351726">
        <w:rPr>
          <w:rFonts w:ascii="Georgia" w:hAnsi="Georgia"/>
          <w:lang w:val="en-US"/>
        </w:rPr>
        <w:t>immersed in a different social</w:t>
      </w:r>
      <w:r w:rsidR="0078452B">
        <w:rPr>
          <w:rFonts w:ascii="Georgia" w:hAnsi="Georgia"/>
          <w:lang w:val="en-US"/>
        </w:rPr>
        <w:t xml:space="preserve">, </w:t>
      </w:r>
      <w:r w:rsidR="00351726">
        <w:rPr>
          <w:rFonts w:ascii="Georgia" w:hAnsi="Georgia"/>
          <w:lang w:val="en-US"/>
        </w:rPr>
        <w:t xml:space="preserve">societal </w:t>
      </w:r>
      <w:r w:rsidR="0078452B">
        <w:rPr>
          <w:rFonts w:ascii="Georgia" w:hAnsi="Georgia"/>
          <w:lang w:val="en-US"/>
        </w:rPr>
        <w:t xml:space="preserve">and spiritual </w:t>
      </w:r>
      <w:r w:rsidR="000E1118">
        <w:rPr>
          <w:rFonts w:ascii="Georgia" w:hAnsi="Georgia"/>
          <w:lang w:val="en-US"/>
        </w:rPr>
        <w:t>l</w:t>
      </w:r>
      <w:r w:rsidR="00351726">
        <w:rPr>
          <w:rFonts w:ascii="Georgia" w:hAnsi="Georgia"/>
          <w:lang w:val="en-US"/>
        </w:rPr>
        <w:t xml:space="preserve">ife context and in that </w:t>
      </w:r>
      <w:r>
        <w:rPr>
          <w:rFonts w:ascii="Georgia" w:hAnsi="Georgia"/>
          <w:lang w:val="en-US"/>
        </w:rPr>
        <w:t xml:space="preserve">confrontation also with </w:t>
      </w:r>
      <w:proofErr w:type="gramStart"/>
      <w:r>
        <w:rPr>
          <w:rFonts w:ascii="Georgia" w:hAnsi="Georgia"/>
          <w:lang w:val="en-US"/>
        </w:rPr>
        <w:t>a</w:t>
      </w:r>
      <w:proofErr w:type="gramEnd"/>
      <w:r>
        <w:rPr>
          <w:rFonts w:ascii="Georgia" w:hAnsi="Georgia"/>
          <w:lang w:val="en-US"/>
        </w:rPr>
        <w:t xml:space="preserve"> </w:t>
      </w:r>
      <w:r w:rsidR="0078452B">
        <w:rPr>
          <w:rFonts w:ascii="Georgia" w:hAnsi="Georgia"/>
          <w:lang w:val="en-US"/>
        </w:rPr>
        <w:t xml:space="preserve">unknown </w:t>
      </w:r>
      <w:r w:rsidR="00351726">
        <w:rPr>
          <w:rFonts w:ascii="Georgia" w:hAnsi="Georgia"/>
          <w:lang w:val="en-US"/>
        </w:rPr>
        <w:t>cultural source narrative out of an Eas</w:t>
      </w:r>
      <w:r w:rsidR="00C056A3">
        <w:rPr>
          <w:rFonts w:ascii="Georgia" w:hAnsi="Georgia"/>
          <w:lang w:val="en-US"/>
        </w:rPr>
        <w:t xml:space="preserve">tern culture of </w:t>
      </w:r>
      <w:r w:rsidR="0078452B">
        <w:rPr>
          <w:rFonts w:ascii="Georgia" w:hAnsi="Georgia"/>
          <w:lang w:val="en-US"/>
        </w:rPr>
        <w:t>centuries ago</w:t>
      </w:r>
      <w:r w:rsidR="00351726">
        <w:rPr>
          <w:rFonts w:ascii="Georgia" w:hAnsi="Georgia"/>
          <w:lang w:val="en-US"/>
        </w:rPr>
        <w:t xml:space="preserve">. This clash </w:t>
      </w:r>
      <w:r w:rsidR="00320A62">
        <w:rPr>
          <w:rFonts w:ascii="Georgia" w:hAnsi="Georgia"/>
          <w:lang w:val="en-US"/>
        </w:rPr>
        <w:t>of c</w:t>
      </w:r>
      <w:r w:rsidR="00C056A3">
        <w:rPr>
          <w:rFonts w:ascii="Georgia" w:hAnsi="Georgia"/>
          <w:lang w:val="en-US"/>
        </w:rPr>
        <w:t>ontexts led</w:t>
      </w:r>
      <w:r w:rsidR="00351726">
        <w:rPr>
          <w:rFonts w:ascii="Georgia" w:hAnsi="Georgia"/>
          <w:lang w:val="en-US"/>
        </w:rPr>
        <w:t xml:space="preserve"> </w:t>
      </w:r>
      <w:r w:rsidR="00320A62">
        <w:rPr>
          <w:rFonts w:ascii="Georgia" w:hAnsi="Georgia"/>
          <w:lang w:val="en-US"/>
        </w:rPr>
        <w:t xml:space="preserve">to confusion and to clarification </w:t>
      </w:r>
      <w:r w:rsidR="00C056A3">
        <w:rPr>
          <w:rFonts w:ascii="Georgia" w:hAnsi="Georgia"/>
          <w:lang w:val="en-US"/>
        </w:rPr>
        <w:t xml:space="preserve">both </w:t>
      </w:r>
      <w:r w:rsidR="00320A62">
        <w:rPr>
          <w:rFonts w:ascii="Georgia" w:hAnsi="Georgia"/>
          <w:lang w:val="en-US"/>
        </w:rPr>
        <w:t xml:space="preserve">in relation to the </w:t>
      </w:r>
      <w:r w:rsidR="00320A62">
        <w:rPr>
          <w:rFonts w:ascii="Georgia" w:hAnsi="Georgia"/>
          <w:lang w:val="en-US"/>
        </w:rPr>
        <w:lastRenderedPageBreak/>
        <w:t>existential</w:t>
      </w:r>
      <w:r w:rsidR="0078452B">
        <w:rPr>
          <w:rFonts w:ascii="Georgia" w:hAnsi="Georgia"/>
          <w:lang w:val="en-US"/>
        </w:rPr>
        <w:t xml:space="preserve">, </w:t>
      </w:r>
      <w:proofErr w:type="gramStart"/>
      <w:r w:rsidR="0078452B">
        <w:rPr>
          <w:rFonts w:ascii="Georgia" w:hAnsi="Georgia"/>
          <w:lang w:val="en-US"/>
        </w:rPr>
        <w:t>social</w:t>
      </w:r>
      <w:proofErr w:type="gramEnd"/>
      <w:r w:rsidR="00320A62">
        <w:rPr>
          <w:rFonts w:ascii="Georgia" w:hAnsi="Georgia"/>
          <w:lang w:val="en-US"/>
        </w:rPr>
        <w:t xml:space="preserve"> and spiritual quest of these principals for Life Orientation </w:t>
      </w:r>
      <w:r w:rsidR="0078452B">
        <w:rPr>
          <w:rFonts w:ascii="Georgia" w:hAnsi="Georgia"/>
          <w:lang w:val="en-US"/>
        </w:rPr>
        <w:t xml:space="preserve">rooted </w:t>
      </w:r>
      <w:r w:rsidR="00320A62">
        <w:rPr>
          <w:rFonts w:ascii="Georgia" w:hAnsi="Georgia"/>
          <w:lang w:val="en-US"/>
        </w:rPr>
        <w:t xml:space="preserve">in the </w:t>
      </w:r>
      <w:r>
        <w:rPr>
          <w:rFonts w:ascii="Georgia" w:hAnsi="Georgia"/>
          <w:lang w:val="en-US"/>
        </w:rPr>
        <w:t xml:space="preserve">specific </w:t>
      </w:r>
      <w:r w:rsidR="00320A62">
        <w:rPr>
          <w:rFonts w:ascii="Georgia" w:hAnsi="Georgia"/>
          <w:lang w:val="en-US"/>
        </w:rPr>
        <w:t xml:space="preserve">context of their schools. </w:t>
      </w:r>
    </w:p>
    <w:p w14:paraId="390501F3" w14:textId="13A96685" w:rsidR="008A2D8B" w:rsidRDefault="00C056A3" w:rsidP="00DC3582">
      <w:pPr>
        <w:rPr>
          <w:rFonts w:ascii="Georgia" w:hAnsi="Georgia"/>
          <w:lang w:val="en-US"/>
        </w:rPr>
      </w:pPr>
      <w:r>
        <w:rPr>
          <w:rFonts w:ascii="Georgia" w:hAnsi="Georgia"/>
          <w:lang w:val="en-US"/>
        </w:rPr>
        <w:t xml:space="preserve">In the time slot of three </w:t>
      </w:r>
      <w:proofErr w:type="gramStart"/>
      <w:r>
        <w:rPr>
          <w:rFonts w:ascii="Georgia" w:hAnsi="Georgia"/>
          <w:lang w:val="en-US"/>
        </w:rPr>
        <w:t>hours</w:t>
      </w:r>
      <w:proofErr w:type="gramEnd"/>
      <w:r>
        <w:rPr>
          <w:rFonts w:ascii="Georgia" w:hAnsi="Georgia"/>
          <w:lang w:val="en-US"/>
        </w:rPr>
        <w:t xml:space="preserve"> we invited them to experience with body, soul and mind the specific dynamics of such a source narrative, by immersion in the landscape of the narrative and by role taking one of the three main characters</w:t>
      </w:r>
      <w:r w:rsidR="00705720">
        <w:rPr>
          <w:rFonts w:ascii="Georgia" w:hAnsi="Georgia"/>
          <w:lang w:val="en-US"/>
        </w:rPr>
        <w:t xml:space="preserve"> </w:t>
      </w:r>
      <w:r>
        <w:rPr>
          <w:rFonts w:ascii="Georgia" w:hAnsi="Georgia"/>
          <w:lang w:val="en-US"/>
        </w:rPr>
        <w:t>in the first chapter of the novel of Ruth.</w:t>
      </w:r>
      <w:r w:rsidR="004F2AD5">
        <w:rPr>
          <w:rFonts w:ascii="Georgia" w:hAnsi="Georgia"/>
          <w:lang w:val="en-US"/>
        </w:rPr>
        <w:t xml:space="preserve"> </w:t>
      </w:r>
      <w:r>
        <w:rPr>
          <w:rFonts w:ascii="Georgia" w:hAnsi="Georgia"/>
          <w:lang w:val="en-US"/>
        </w:rPr>
        <w:t>They met each other in a total</w:t>
      </w:r>
      <w:r w:rsidR="00CD0F40">
        <w:rPr>
          <w:rFonts w:ascii="Georgia" w:hAnsi="Georgia"/>
          <w:lang w:val="en-US"/>
        </w:rPr>
        <w:t>ly</w:t>
      </w:r>
      <w:r>
        <w:rPr>
          <w:rFonts w:ascii="Georgia" w:hAnsi="Georgia"/>
          <w:lang w:val="en-US"/>
        </w:rPr>
        <w:t xml:space="preserve"> different </w:t>
      </w:r>
      <w:proofErr w:type="gramStart"/>
      <w:r>
        <w:rPr>
          <w:rFonts w:ascii="Georgia" w:hAnsi="Georgia"/>
          <w:lang w:val="en-US"/>
        </w:rPr>
        <w:t xml:space="preserve">way, </w:t>
      </w:r>
      <w:r w:rsidR="004F2AD5">
        <w:rPr>
          <w:rFonts w:ascii="Georgia" w:hAnsi="Georgia"/>
          <w:lang w:val="en-US"/>
        </w:rPr>
        <w:t>and</w:t>
      </w:r>
      <w:proofErr w:type="gramEnd"/>
      <w:r w:rsidR="004F2AD5">
        <w:rPr>
          <w:rFonts w:ascii="Georgia" w:hAnsi="Georgia"/>
          <w:lang w:val="en-US"/>
        </w:rPr>
        <w:t xml:space="preserve"> communicated with all their senses with each other in a ludic atmosphere, with the consequences that they perceived each other as a person and as a principal with other eyes. </w:t>
      </w:r>
      <w:r w:rsidR="00220B00">
        <w:rPr>
          <w:rFonts w:ascii="Georgia" w:hAnsi="Georgia"/>
          <w:lang w:val="en-US"/>
        </w:rPr>
        <w:t xml:space="preserve">In the exploration of the role of Orpah participants experienced </w:t>
      </w:r>
      <w:r w:rsidR="00CD0F40">
        <w:rPr>
          <w:rFonts w:ascii="Georgia" w:hAnsi="Georgia"/>
          <w:lang w:val="en-US"/>
        </w:rPr>
        <w:t xml:space="preserve">glimpses of </w:t>
      </w:r>
      <w:r w:rsidR="00220B00">
        <w:rPr>
          <w:rFonts w:ascii="Georgia" w:hAnsi="Georgia"/>
          <w:lang w:val="en-US"/>
        </w:rPr>
        <w:t xml:space="preserve">the inner struggle of her to return to their own Moabite family or to join her </w:t>
      </w:r>
      <w:proofErr w:type="gramStart"/>
      <w:r w:rsidR="00220B00">
        <w:rPr>
          <w:rFonts w:ascii="Georgia" w:hAnsi="Georgia"/>
          <w:lang w:val="en-US"/>
        </w:rPr>
        <w:t>sister in law</w:t>
      </w:r>
      <w:proofErr w:type="gramEnd"/>
      <w:r w:rsidR="00220B00">
        <w:rPr>
          <w:rFonts w:ascii="Georgia" w:hAnsi="Georgia"/>
          <w:lang w:val="en-US"/>
        </w:rPr>
        <w:t xml:space="preserve"> Ruth going to a strange land Judah. Some ‘Orpah’s</w:t>
      </w:r>
      <w:r w:rsidR="00CD0F40">
        <w:rPr>
          <w:rFonts w:ascii="Georgia" w:hAnsi="Georgia"/>
          <w:lang w:val="en-US"/>
        </w:rPr>
        <w:t xml:space="preserve">’ </w:t>
      </w:r>
      <w:r w:rsidR="00220B00">
        <w:rPr>
          <w:rFonts w:ascii="Georgia" w:hAnsi="Georgia"/>
          <w:lang w:val="en-US"/>
        </w:rPr>
        <w:t>viewed for the first time to this main character and experienced the worth of her choice to g</w:t>
      </w:r>
      <w:r w:rsidR="00705720">
        <w:rPr>
          <w:rFonts w:ascii="Georgia" w:hAnsi="Georgia"/>
          <w:lang w:val="en-US"/>
        </w:rPr>
        <w:t>o</w:t>
      </w:r>
      <w:r w:rsidR="00220B00">
        <w:rPr>
          <w:rFonts w:ascii="Georgia" w:hAnsi="Georgia"/>
          <w:lang w:val="en-US"/>
        </w:rPr>
        <w:t xml:space="preserve"> back to Moab.</w:t>
      </w:r>
      <w:r w:rsidR="00705720">
        <w:rPr>
          <w:rFonts w:ascii="Georgia" w:hAnsi="Georgia"/>
          <w:lang w:val="en-US"/>
        </w:rPr>
        <w:t xml:space="preserve"> Part</w:t>
      </w:r>
      <w:r w:rsidR="00FA06E1">
        <w:rPr>
          <w:rFonts w:ascii="Georgia" w:hAnsi="Georgia"/>
          <w:lang w:val="en-US"/>
        </w:rPr>
        <w:t>i</w:t>
      </w:r>
      <w:r w:rsidR="00705720">
        <w:rPr>
          <w:rFonts w:ascii="Georgia" w:hAnsi="Georgia"/>
          <w:lang w:val="en-US"/>
        </w:rPr>
        <w:t>cip</w:t>
      </w:r>
      <w:r w:rsidR="00CD0F40">
        <w:rPr>
          <w:rFonts w:ascii="Georgia" w:hAnsi="Georgia"/>
          <w:lang w:val="en-US"/>
        </w:rPr>
        <w:t xml:space="preserve">ants who had chosen </w:t>
      </w:r>
      <w:r w:rsidR="00705720">
        <w:rPr>
          <w:rFonts w:ascii="Georgia" w:hAnsi="Georgia"/>
          <w:lang w:val="en-US"/>
        </w:rPr>
        <w:t xml:space="preserve">for the role of Ruth, experienced the pain and the stress it gives </w:t>
      </w:r>
      <w:r w:rsidR="00CD0F40">
        <w:rPr>
          <w:rFonts w:ascii="Georgia" w:hAnsi="Georgia"/>
          <w:lang w:val="en-US"/>
        </w:rPr>
        <w:t xml:space="preserve">in relation </w:t>
      </w:r>
      <w:r w:rsidR="00705720">
        <w:rPr>
          <w:rFonts w:ascii="Georgia" w:hAnsi="Georgia"/>
          <w:lang w:val="en-US"/>
        </w:rPr>
        <w:t>to</w:t>
      </w:r>
      <w:r w:rsidR="00CD0F40">
        <w:rPr>
          <w:rFonts w:ascii="Georgia" w:hAnsi="Georgia"/>
          <w:lang w:val="en-US"/>
        </w:rPr>
        <w:t xml:space="preserve"> your background culture, when she decide</w:t>
      </w:r>
      <w:r w:rsidR="000E1118">
        <w:rPr>
          <w:rFonts w:ascii="Georgia" w:hAnsi="Georgia"/>
          <w:lang w:val="en-US"/>
        </w:rPr>
        <w:t>d</w:t>
      </w:r>
      <w:r w:rsidR="00CD0F40">
        <w:rPr>
          <w:rFonts w:ascii="Georgia" w:hAnsi="Georgia"/>
          <w:lang w:val="en-US"/>
        </w:rPr>
        <w:t xml:space="preserve"> to attach her </w:t>
      </w:r>
      <w:proofErr w:type="gramStart"/>
      <w:r w:rsidR="00FA06E1">
        <w:rPr>
          <w:rFonts w:ascii="Georgia" w:hAnsi="Georgia"/>
          <w:lang w:val="en-US"/>
        </w:rPr>
        <w:t>mother in law</w:t>
      </w:r>
      <w:proofErr w:type="gramEnd"/>
      <w:r w:rsidR="00FA06E1">
        <w:rPr>
          <w:rFonts w:ascii="Georgia" w:hAnsi="Georgia"/>
          <w:lang w:val="en-US"/>
        </w:rPr>
        <w:t xml:space="preserve"> Naomi. For both daughters in law there is a </w:t>
      </w:r>
      <w:r w:rsidR="00532C34">
        <w:rPr>
          <w:rFonts w:ascii="Georgia" w:hAnsi="Georgia"/>
          <w:lang w:val="en-US"/>
        </w:rPr>
        <w:t xml:space="preserve">mental and a social </w:t>
      </w:r>
      <w:r w:rsidR="00FA06E1">
        <w:rPr>
          <w:rFonts w:ascii="Georgia" w:hAnsi="Georgia"/>
          <w:lang w:val="en-US"/>
        </w:rPr>
        <w:t xml:space="preserve">clash </w:t>
      </w:r>
      <w:r w:rsidR="005F662D">
        <w:rPr>
          <w:rFonts w:ascii="Georgia" w:hAnsi="Georgia"/>
          <w:lang w:val="en-US"/>
        </w:rPr>
        <w:t xml:space="preserve">between two rivalry cultural and religious identities. </w:t>
      </w:r>
      <w:r w:rsidR="00744B72">
        <w:rPr>
          <w:rFonts w:ascii="Georgia" w:hAnsi="Georgia"/>
          <w:lang w:val="en-US"/>
        </w:rPr>
        <w:t>They also have the burden of the loss of her Jewish husbands. This fate they deal</w:t>
      </w:r>
      <w:r w:rsidR="00532C34">
        <w:rPr>
          <w:rFonts w:ascii="Georgia" w:hAnsi="Georgia"/>
          <w:lang w:val="en-US"/>
        </w:rPr>
        <w:t>t</w:t>
      </w:r>
      <w:r w:rsidR="00744B72">
        <w:rPr>
          <w:rFonts w:ascii="Georgia" w:hAnsi="Georgia"/>
          <w:lang w:val="en-US"/>
        </w:rPr>
        <w:t xml:space="preserve"> with Naomi who lost her husband in a foreign country and </w:t>
      </w:r>
      <w:proofErr w:type="gramStart"/>
      <w:r w:rsidR="00744B72">
        <w:rPr>
          <w:rFonts w:ascii="Georgia" w:hAnsi="Georgia"/>
          <w:lang w:val="en-US"/>
        </w:rPr>
        <w:t>has to</w:t>
      </w:r>
      <w:proofErr w:type="gramEnd"/>
      <w:r w:rsidR="00744B72">
        <w:rPr>
          <w:rFonts w:ascii="Georgia" w:hAnsi="Georgia"/>
          <w:lang w:val="en-US"/>
        </w:rPr>
        <w:t xml:space="preserve"> return to her homeland with a heavy </w:t>
      </w:r>
      <w:r w:rsidR="00532C34">
        <w:rPr>
          <w:rFonts w:ascii="Georgia" w:hAnsi="Georgia"/>
          <w:lang w:val="en-US"/>
        </w:rPr>
        <w:t>burden</w:t>
      </w:r>
      <w:r w:rsidR="00744B72">
        <w:rPr>
          <w:rFonts w:ascii="Georgia" w:hAnsi="Georgia"/>
          <w:lang w:val="en-US"/>
        </w:rPr>
        <w:t xml:space="preserve">. </w:t>
      </w:r>
    </w:p>
    <w:p w14:paraId="455B2FD2" w14:textId="03416232" w:rsidR="00744B72" w:rsidRDefault="00744B72" w:rsidP="00DC3582">
      <w:pPr>
        <w:rPr>
          <w:rFonts w:ascii="Georgia" w:hAnsi="Georgia"/>
          <w:lang w:val="en-US"/>
        </w:rPr>
      </w:pPr>
      <w:r>
        <w:rPr>
          <w:rFonts w:ascii="Georgia" w:hAnsi="Georgia"/>
          <w:lang w:val="en-US"/>
        </w:rPr>
        <w:t xml:space="preserve">The seventeen principals played their roles gracious and </w:t>
      </w:r>
      <w:r w:rsidR="00532C34">
        <w:rPr>
          <w:rFonts w:ascii="Georgia" w:hAnsi="Georgia"/>
          <w:lang w:val="en-US"/>
        </w:rPr>
        <w:t xml:space="preserve">with a lot of pleasure </w:t>
      </w:r>
      <w:r>
        <w:rPr>
          <w:rFonts w:ascii="Georgia" w:hAnsi="Georgia"/>
          <w:lang w:val="en-US"/>
        </w:rPr>
        <w:t>identified themselves in their role taking</w:t>
      </w:r>
      <w:r w:rsidR="00532C34">
        <w:rPr>
          <w:rFonts w:ascii="Georgia" w:hAnsi="Georgia"/>
          <w:lang w:val="en-US"/>
        </w:rPr>
        <w:t xml:space="preserve">, stimulated by </w:t>
      </w:r>
      <w:r>
        <w:rPr>
          <w:rFonts w:ascii="Georgia" w:hAnsi="Georgia"/>
          <w:lang w:val="en-US"/>
        </w:rPr>
        <w:t>different dramatic instruments, like making tableaux (frozen photographs of scenes</w:t>
      </w:r>
      <w:r w:rsidR="00CD0F40">
        <w:rPr>
          <w:rFonts w:ascii="Georgia" w:hAnsi="Georgia"/>
          <w:lang w:val="en-US"/>
        </w:rPr>
        <w:t>)</w:t>
      </w:r>
      <w:r>
        <w:rPr>
          <w:rFonts w:ascii="Georgia" w:hAnsi="Georgia"/>
          <w:lang w:val="en-US"/>
        </w:rPr>
        <w:t>, making drawings to express their link with the landscape of Moab and another one for the landscape of Judah. The</w:t>
      </w:r>
      <w:r w:rsidR="00532C34">
        <w:rPr>
          <w:rFonts w:ascii="Georgia" w:hAnsi="Georgia"/>
          <w:lang w:val="en-US"/>
        </w:rPr>
        <w:t>y</w:t>
      </w:r>
      <w:r>
        <w:rPr>
          <w:rFonts w:ascii="Georgia" w:hAnsi="Georgia"/>
          <w:lang w:val="en-US"/>
        </w:rPr>
        <w:t xml:space="preserve"> wrote episodes in their diary in their role and shared their writings with other colleagues, </w:t>
      </w:r>
      <w:r w:rsidR="0084571E">
        <w:rPr>
          <w:rFonts w:ascii="Georgia" w:hAnsi="Georgia"/>
          <w:lang w:val="en-US"/>
        </w:rPr>
        <w:t>and they played with three</w:t>
      </w:r>
      <w:r w:rsidR="00CD0F40">
        <w:rPr>
          <w:rFonts w:ascii="Georgia" w:hAnsi="Georgia"/>
          <w:lang w:val="en-US"/>
        </w:rPr>
        <w:t xml:space="preserve"> of them </w:t>
      </w:r>
      <w:r w:rsidR="00532C34">
        <w:rPr>
          <w:rFonts w:ascii="Georgia" w:hAnsi="Georgia"/>
          <w:lang w:val="en-US"/>
        </w:rPr>
        <w:t xml:space="preserve">just </w:t>
      </w:r>
      <w:r w:rsidR="00CD0F40">
        <w:rPr>
          <w:rFonts w:ascii="Georgia" w:hAnsi="Georgia"/>
          <w:lang w:val="en-US"/>
        </w:rPr>
        <w:t>the moment of the fare</w:t>
      </w:r>
      <w:r w:rsidR="0084571E">
        <w:rPr>
          <w:rFonts w:ascii="Georgia" w:hAnsi="Georgia"/>
          <w:lang w:val="en-US"/>
        </w:rPr>
        <w:t xml:space="preserve">well to Orpah, returning to her family, </w:t>
      </w:r>
      <w:proofErr w:type="gramStart"/>
      <w:r w:rsidR="0084571E">
        <w:rPr>
          <w:rFonts w:ascii="Georgia" w:hAnsi="Georgia"/>
          <w:lang w:val="en-US"/>
        </w:rPr>
        <w:t>and  the</w:t>
      </w:r>
      <w:proofErr w:type="gramEnd"/>
      <w:r w:rsidR="0084571E">
        <w:rPr>
          <w:rFonts w:ascii="Georgia" w:hAnsi="Georgia"/>
          <w:lang w:val="en-US"/>
        </w:rPr>
        <w:t xml:space="preserve"> journey of Ruth and Naomi together to another country; for the one </w:t>
      </w:r>
      <w:r w:rsidR="00CD0F40">
        <w:rPr>
          <w:rFonts w:ascii="Georgia" w:hAnsi="Georgia"/>
          <w:lang w:val="en-US"/>
        </w:rPr>
        <w:t xml:space="preserve">new and </w:t>
      </w:r>
      <w:r w:rsidR="0084571E">
        <w:rPr>
          <w:rFonts w:ascii="Georgia" w:hAnsi="Georgia"/>
          <w:lang w:val="en-US"/>
        </w:rPr>
        <w:t xml:space="preserve">strange, for the other </w:t>
      </w:r>
      <w:r w:rsidR="00532C34">
        <w:rPr>
          <w:rFonts w:ascii="Georgia" w:hAnsi="Georgia"/>
          <w:lang w:val="en-US"/>
        </w:rPr>
        <w:t xml:space="preserve">returning to her </w:t>
      </w:r>
      <w:r w:rsidR="0084571E">
        <w:rPr>
          <w:rFonts w:ascii="Georgia" w:hAnsi="Georgia"/>
          <w:lang w:val="en-US"/>
        </w:rPr>
        <w:t>home</w:t>
      </w:r>
      <w:r w:rsidR="00532C34">
        <w:rPr>
          <w:rFonts w:ascii="Georgia" w:hAnsi="Georgia"/>
          <w:lang w:val="en-US"/>
        </w:rPr>
        <w:t xml:space="preserve">land </w:t>
      </w:r>
      <w:r w:rsidR="00CD0F40">
        <w:rPr>
          <w:rFonts w:ascii="Georgia" w:hAnsi="Georgia"/>
          <w:lang w:val="en-US"/>
        </w:rPr>
        <w:t>with pain in the heart</w:t>
      </w:r>
      <w:r w:rsidR="0084571E">
        <w:rPr>
          <w:rFonts w:ascii="Georgia" w:hAnsi="Georgia"/>
          <w:lang w:val="en-US"/>
        </w:rPr>
        <w:t xml:space="preserve">. </w:t>
      </w:r>
      <w:r w:rsidR="00E06B41">
        <w:rPr>
          <w:rFonts w:ascii="Georgia" w:hAnsi="Georgia"/>
          <w:lang w:val="en-US"/>
        </w:rPr>
        <w:t>Real life themes passed by in the bibliodrama process, that touched the participants in heart, body and soul</w:t>
      </w:r>
      <w:r w:rsidR="0085778F">
        <w:rPr>
          <w:rFonts w:ascii="Georgia" w:hAnsi="Georgia"/>
          <w:lang w:val="en-US"/>
        </w:rPr>
        <w:t>, like the theme</w:t>
      </w:r>
      <w:r w:rsidR="00532C34">
        <w:rPr>
          <w:rFonts w:ascii="Georgia" w:hAnsi="Georgia"/>
          <w:lang w:val="en-US"/>
        </w:rPr>
        <w:t>:</w:t>
      </w:r>
      <w:r w:rsidR="0085778F">
        <w:rPr>
          <w:rFonts w:ascii="Georgia" w:hAnsi="Georgia"/>
          <w:lang w:val="en-US"/>
        </w:rPr>
        <w:t xml:space="preserve"> </w:t>
      </w:r>
      <w:r w:rsidR="00532C34">
        <w:rPr>
          <w:rFonts w:ascii="Georgia" w:hAnsi="Georgia"/>
          <w:lang w:val="en-US"/>
        </w:rPr>
        <w:t xml:space="preserve">to </w:t>
      </w:r>
      <w:r w:rsidR="0085778F">
        <w:rPr>
          <w:rFonts w:ascii="Georgia" w:hAnsi="Georgia"/>
          <w:lang w:val="en-US"/>
        </w:rPr>
        <w:t>which group you belong, or the question how to deal with t</w:t>
      </w:r>
      <w:r w:rsidR="00CD0F40">
        <w:rPr>
          <w:rFonts w:ascii="Georgia" w:hAnsi="Georgia"/>
          <w:lang w:val="en-US"/>
        </w:rPr>
        <w:t xml:space="preserve">he </w:t>
      </w:r>
      <w:proofErr w:type="gramStart"/>
      <w:r w:rsidR="00CD0F40">
        <w:rPr>
          <w:rFonts w:ascii="Georgia" w:hAnsi="Georgia"/>
          <w:lang w:val="en-US"/>
        </w:rPr>
        <w:t>tragedy’s</w:t>
      </w:r>
      <w:proofErr w:type="gramEnd"/>
      <w:r w:rsidR="00CD0F40">
        <w:rPr>
          <w:rFonts w:ascii="Georgia" w:hAnsi="Georgia"/>
          <w:lang w:val="en-US"/>
        </w:rPr>
        <w:t xml:space="preserve"> in </w:t>
      </w:r>
      <w:r w:rsidR="00532C34">
        <w:rPr>
          <w:rFonts w:ascii="Georgia" w:hAnsi="Georgia"/>
          <w:lang w:val="en-US"/>
        </w:rPr>
        <w:t xml:space="preserve">one’s </w:t>
      </w:r>
      <w:r w:rsidR="00CD0F40">
        <w:rPr>
          <w:rFonts w:ascii="Georgia" w:hAnsi="Georgia"/>
          <w:lang w:val="en-US"/>
        </w:rPr>
        <w:t>life and how to</w:t>
      </w:r>
      <w:r w:rsidR="0085778F">
        <w:rPr>
          <w:rFonts w:ascii="Georgia" w:hAnsi="Georgia"/>
          <w:lang w:val="en-US"/>
        </w:rPr>
        <w:t xml:space="preserve"> keep hope in a situation of deep griev</w:t>
      </w:r>
      <w:r w:rsidR="000E15AB">
        <w:rPr>
          <w:rFonts w:ascii="Georgia" w:hAnsi="Georgia"/>
          <w:lang w:val="en-US"/>
        </w:rPr>
        <w:t>e</w:t>
      </w:r>
      <w:r w:rsidR="0085778F">
        <w:rPr>
          <w:rFonts w:ascii="Georgia" w:hAnsi="Georgia"/>
          <w:lang w:val="en-US"/>
        </w:rPr>
        <w:t xml:space="preserve">. </w:t>
      </w:r>
    </w:p>
    <w:p w14:paraId="1096813E" w14:textId="35CA88FD" w:rsidR="002B53B8" w:rsidRDefault="008958D0" w:rsidP="00DC3582">
      <w:pPr>
        <w:rPr>
          <w:rFonts w:ascii="Georgia" w:hAnsi="Georgia"/>
          <w:lang w:val="en-US"/>
        </w:rPr>
      </w:pPr>
      <w:r>
        <w:rPr>
          <w:rFonts w:ascii="Georgia" w:hAnsi="Georgia"/>
          <w:lang w:val="en-US"/>
        </w:rPr>
        <w:t xml:space="preserve">One of the questions posed </w:t>
      </w:r>
      <w:r w:rsidR="00B05112">
        <w:rPr>
          <w:rFonts w:ascii="Georgia" w:hAnsi="Georgia"/>
          <w:lang w:val="en-US"/>
        </w:rPr>
        <w:t>on stage when the intensive dialogue was there</w:t>
      </w:r>
      <w:r>
        <w:rPr>
          <w:rFonts w:ascii="Georgia" w:hAnsi="Georgia"/>
          <w:lang w:val="en-US"/>
        </w:rPr>
        <w:t xml:space="preserve"> was</w:t>
      </w:r>
      <w:r w:rsidR="00B05112">
        <w:rPr>
          <w:rFonts w:ascii="Georgia" w:hAnsi="Georgia"/>
          <w:lang w:val="en-US"/>
        </w:rPr>
        <w:t xml:space="preserve">: </w:t>
      </w:r>
      <w:r w:rsidR="00B05112" w:rsidRPr="008958D0">
        <w:rPr>
          <w:rFonts w:ascii="Georgia" w:hAnsi="Georgia"/>
          <w:i/>
          <w:lang w:val="en-US"/>
        </w:rPr>
        <w:t>What in the experience and exploration of the r</w:t>
      </w:r>
      <w:r w:rsidR="00CD0F40" w:rsidRPr="008958D0">
        <w:rPr>
          <w:rFonts w:ascii="Georgia" w:hAnsi="Georgia"/>
          <w:i/>
          <w:lang w:val="en-US"/>
        </w:rPr>
        <w:t>o</w:t>
      </w:r>
      <w:r w:rsidR="00B05112" w:rsidRPr="008958D0">
        <w:rPr>
          <w:rFonts w:ascii="Georgia" w:hAnsi="Georgia"/>
          <w:i/>
          <w:lang w:val="en-US"/>
        </w:rPr>
        <w:t>le in the bibliodrama process touched your personal life ex</w:t>
      </w:r>
      <w:r w:rsidR="00CD0F40" w:rsidRPr="008958D0">
        <w:rPr>
          <w:rFonts w:ascii="Georgia" w:hAnsi="Georgia"/>
          <w:i/>
          <w:lang w:val="en-US"/>
        </w:rPr>
        <w:t>perience?</w:t>
      </w:r>
      <w:r w:rsidR="00CD0F40">
        <w:rPr>
          <w:rFonts w:ascii="Georgia" w:hAnsi="Georgia"/>
          <w:lang w:val="en-US"/>
        </w:rPr>
        <w:t xml:space="preserve"> It was amazing that t</w:t>
      </w:r>
      <w:r w:rsidR="00B05112">
        <w:rPr>
          <w:rFonts w:ascii="Georgia" w:hAnsi="Georgia"/>
          <w:lang w:val="en-US"/>
        </w:rPr>
        <w:t>h</w:t>
      </w:r>
      <w:r w:rsidR="00CD0F40">
        <w:rPr>
          <w:rFonts w:ascii="Georgia" w:hAnsi="Georgia"/>
          <w:lang w:val="en-US"/>
        </w:rPr>
        <w:t>r</w:t>
      </w:r>
      <w:r w:rsidR="00B05112">
        <w:rPr>
          <w:rFonts w:ascii="Georgia" w:hAnsi="Georgia"/>
          <w:lang w:val="en-US"/>
        </w:rPr>
        <w:t>ee of the participants had the guts to share a personal life story evoked by the bibliodr</w:t>
      </w:r>
      <w:r w:rsidR="00CD0F40">
        <w:rPr>
          <w:rFonts w:ascii="Georgia" w:hAnsi="Georgia"/>
          <w:lang w:val="en-US"/>
        </w:rPr>
        <w:t>ama process. These stories told about life situations in which they</w:t>
      </w:r>
      <w:r w:rsidR="000A5D9B">
        <w:rPr>
          <w:rFonts w:ascii="Georgia" w:hAnsi="Georgia"/>
          <w:lang w:val="en-US"/>
        </w:rPr>
        <w:t xml:space="preserve"> had to find their way out in vulnerable situations. </w:t>
      </w:r>
    </w:p>
    <w:p w14:paraId="01B6AA79" w14:textId="495263EF" w:rsidR="0078452B" w:rsidRPr="0078452B" w:rsidRDefault="0078452B" w:rsidP="0078452B">
      <w:pPr>
        <w:rPr>
          <w:rFonts w:ascii="Georgia" w:hAnsi="Georgia"/>
          <w:i/>
          <w:iCs/>
          <w:lang w:val="en-US"/>
        </w:rPr>
      </w:pPr>
      <w:r w:rsidRPr="0078452B">
        <w:rPr>
          <w:rFonts w:ascii="Georgia" w:hAnsi="Georgia"/>
          <w:i/>
          <w:iCs/>
          <w:lang w:val="en-US"/>
        </w:rPr>
        <w:t xml:space="preserve">Reflection </w:t>
      </w:r>
      <w:r>
        <w:rPr>
          <w:rFonts w:ascii="Georgia" w:hAnsi="Georgia"/>
          <w:i/>
          <w:iCs/>
          <w:lang w:val="en-US"/>
        </w:rPr>
        <w:t xml:space="preserve">on action </w:t>
      </w:r>
    </w:p>
    <w:p w14:paraId="40E8218C" w14:textId="77777777" w:rsidR="00F43D21" w:rsidRDefault="0078452B" w:rsidP="0078452B">
      <w:pPr>
        <w:rPr>
          <w:rFonts w:ascii="Georgia" w:hAnsi="Georgia"/>
          <w:lang w:val="en-US"/>
        </w:rPr>
      </w:pPr>
      <w:r w:rsidRPr="00750DBB">
        <w:rPr>
          <w:rFonts w:ascii="Georgia" w:hAnsi="Georgia"/>
          <w:lang w:val="en-US"/>
        </w:rPr>
        <w:t xml:space="preserve">The principals of the Australian primary schools had a very exciting afternoon, experiencing the impact of </w:t>
      </w:r>
      <w:r>
        <w:rPr>
          <w:rFonts w:ascii="Georgia" w:hAnsi="Georgia"/>
          <w:lang w:val="en-US"/>
        </w:rPr>
        <w:t xml:space="preserve">physically and mentally </w:t>
      </w:r>
      <w:r w:rsidRPr="00750DBB">
        <w:rPr>
          <w:rFonts w:ascii="Georgia" w:hAnsi="Georgia"/>
          <w:lang w:val="en-US"/>
        </w:rPr>
        <w:t xml:space="preserve">drama exercises, combined with deep dialogues and attentive reflections. In all the visits they </w:t>
      </w:r>
      <w:r>
        <w:rPr>
          <w:rFonts w:ascii="Georgia" w:hAnsi="Georgia"/>
          <w:lang w:val="en-US"/>
        </w:rPr>
        <w:t xml:space="preserve">had </w:t>
      </w:r>
      <w:r w:rsidRPr="00750DBB">
        <w:rPr>
          <w:rFonts w:ascii="Georgia" w:hAnsi="Georgia"/>
          <w:lang w:val="en-US"/>
        </w:rPr>
        <w:t xml:space="preserve">brought to schools and training colleges, and in all the meetings they had, their brains, cognitive knowledge </w:t>
      </w:r>
      <w:proofErr w:type="gramStart"/>
      <w:r w:rsidRPr="00750DBB">
        <w:rPr>
          <w:rFonts w:ascii="Georgia" w:hAnsi="Georgia"/>
          <w:lang w:val="en-US"/>
        </w:rPr>
        <w:t xml:space="preserve">and  </w:t>
      </w:r>
      <w:r>
        <w:rPr>
          <w:rFonts w:ascii="Georgia" w:hAnsi="Georgia"/>
          <w:lang w:val="en-US"/>
        </w:rPr>
        <w:t>social</w:t>
      </w:r>
      <w:proofErr w:type="gramEnd"/>
      <w:r>
        <w:rPr>
          <w:rFonts w:ascii="Georgia" w:hAnsi="Georgia"/>
          <w:lang w:val="en-US"/>
        </w:rPr>
        <w:t xml:space="preserve"> </w:t>
      </w:r>
      <w:r w:rsidRPr="00750DBB">
        <w:rPr>
          <w:rFonts w:ascii="Georgia" w:hAnsi="Georgia"/>
          <w:lang w:val="en-US"/>
        </w:rPr>
        <w:t xml:space="preserve">skills were addressed, but not so much the physical, emotional, moral and spiritual </w:t>
      </w:r>
      <w:r w:rsidR="00F43D21">
        <w:rPr>
          <w:rFonts w:ascii="Georgia" w:hAnsi="Georgia"/>
          <w:lang w:val="en-US"/>
        </w:rPr>
        <w:t xml:space="preserve">dimensions </w:t>
      </w:r>
      <w:r w:rsidRPr="00750DBB">
        <w:rPr>
          <w:rFonts w:ascii="Georgia" w:hAnsi="Georgia"/>
          <w:lang w:val="en-US"/>
        </w:rPr>
        <w:t>of their experience</w:t>
      </w:r>
      <w:r w:rsidR="00F43D21">
        <w:rPr>
          <w:rFonts w:ascii="Georgia" w:hAnsi="Georgia"/>
          <w:lang w:val="en-US"/>
        </w:rPr>
        <w:t>s</w:t>
      </w:r>
      <w:r w:rsidRPr="00750DBB">
        <w:rPr>
          <w:rFonts w:ascii="Georgia" w:hAnsi="Georgia"/>
          <w:lang w:val="en-US"/>
        </w:rPr>
        <w:t xml:space="preserve">. </w:t>
      </w:r>
      <w:proofErr w:type="gramStart"/>
      <w:r w:rsidRPr="00750DBB">
        <w:rPr>
          <w:rFonts w:ascii="Georgia" w:hAnsi="Georgia"/>
          <w:lang w:val="en-US"/>
        </w:rPr>
        <w:t>So</w:t>
      </w:r>
      <w:proofErr w:type="gramEnd"/>
      <w:r w:rsidRPr="00750DBB">
        <w:rPr>
          <w:rFonts w:ascii="Georgia" w:hAnsi="Georgia"/>
          <w:lang w:val="en-US"/>
        </w:rPr>
        <w:t xml:space="preserve"> when we started th</w:t>
      </w:r>
      <w:r w:rsidR="00F43D21">
        <w:rPr>
          <w:rFonts w:ascii="Georgia" w:hAnsi="Georgia"/>
          <w:lang w:val="en-US"/>
        </w:rPr>
        <w:t xml:space="preserve">at particular </w:t>
      </w:r>
      <w:r w:rsidRPr="00750DBB">
        <w:rPr>
          <w:rFonts w:ascii="Georgia" w:hAnsi="Georgia"/>
          <w:lang w:val="en-US"/>
        </w:rPr>
        <w:t>afternoon by making together a</w:t>
      </w:r>
      <w:r w:rsidR="00F43D21">
        <w:rPr>
          <w:rFonts w:ascii="Georgia" w:hAnsi="Georgia"/>
          <w:lang w:val="en-US"/>
        </w:rPr>
        <w:t xml:space="preserve"> play aera for </w:t>
      </w:r>
      <w:r w:rsidRPr="00750DBB">
        <w:rPr>
          <w:rFonts w:ascii="Georgia" w:hAnsi="Georgia"/>
          <w:lang w:val="en-US"/>
        </w:rPr>
        <w:t>interaction</w:t>
      </w:r>
      <w:r w:rsidR="00F43D21">
        <w:rPr>
          <w:rFonts w:ascii="Georgia" w:hAnsi="Georgia"/>
          <w:lang w:val="en-US"/>
        </w:rPr>
        <w:t>, imagination</w:t>
      </w:r>
      <w:r w:rsidRPr="00750DBB">
        <w:rPr>
          <w:rFonts w:ascii="Georgia" w:hAnsi="Georgia"/>
          <w:lang w:val="en-US"/>
        </w:rPr>
        <w:t xml:space="preserve"> and co-association with body and soul, heart and mind, we triggered the</w:t>
      </w:r>
      <w:r w:rsidR="00F43D21">
        <w:rPr>
          <w:rFonts w:ascii="Georgia" w:hAnsi="Georgia"/>
          <w:lang w:val="en-US"/>
        </w:rPr>
        <w:t>se</w:t>
      </w:r>
      <w:r w:rsidRPr="00750DBB">
        <w:rPr>
          <w:rFonts w:ascii="Georgia" w:hAnsi="Georgia"/>
          <w:lang w:val="en-US"/>
        </w:rPr>
        <w:t xml:space="preserve"> professionals in their comfort zone. </w:t>
      </w:r>
    </w:p>
    <w:p w14:paraId="6539363B" w14:textId="0247EAB2" w:rsidR="00F43D21" w:rsidRDefault="0078452B" w:rsidP="0078452B">
      <w:pPr>
        <w:rPr>
          <w:rFonts w:ascii="Georgia" w:hAnsi="Georgia"/>
          <w:lang w:val="en-US"/>
        </w:rPr>
      </w:pPr>
      <w:r w:rsidRPr="00750DBB">
        <w:rPr>
          <w:rFonts w:ascii="Georgia" w:hAnsi="Georgia"/>
          <w:lang w:val="en-US"/>
        </w:rPr>
        <w:lastRenderedPageBreak/>
        <w:t>We opened up in that session t</w:t>
      </w:r>
      <w:r w:rsidR="00F43D21">
        <w:rPr>
          <w:rFonts w:ascii="Georgia" w:hAnsi="Georgia"/>
          <w:lang w:val="en-US"/>
        </w:rPr>
        <w:t xml:space="preserve">hree </w:t>
      </w:r>
      <w:r w:rsidRPr="00750DBB">
        <w:rPr>
          <w:rFonts w:ascii="Georgia" w:hAnsi="Georgia"/>
          <w:lang w:val="en-US"/>
        </w:rPr>
        <w:t xml:space="preserve">worlds at the same time: the dynamics of the </w:t>
      </w:r>
      <w:r w:rsidR="00F43D21">
        <w:rPr>
          <w:rFonts w:ascii="Georgia" w:hAnsi="Georgia"/>
          <w:lang w:val="en-US"/>
        </w:rPr>
        <w:t xml:space="preserve">life </w:t>
      </w:r>
      <w:r w:rsidRPr="00750DBB">
        <w:rPr>
          <w:rFonts w:ascii="Georgia" w:hAnsi="Georgia"/>
          <w:lang w:val="en-US"/>
        </w:rPr>
        <w:t>world of the participants (both their inner mental world, the social world between them</w:t>
      </w:r>
      <w:r w:rsidR="00F43D21">
        <w:rPr>
          <w:rFonts w:ascii="Georgia" w:hAnsi="Georgia"/>
          <w:lang w:val="en-US"/>
        </w:rPr>
        <w:t xml:space="preserve">),  </w:t>
      </w:r>
      <w:r w:rsidRPr="00750DBB">
        <w:rPr>
          <w:rFonts w:ascii="Georgia" w:hAnsi="Georgia"/>
          <w:lang w:val="en-US"/>
        </w:rPr>
        <w:t xml:space="preserve">the </w:t>
      </w:r>
      <w:r w:rsidR="00F43D21">
        <w:rPr>
          <w:rFonts w:ascii="Georgia" w:hAnsi="Georgia"/>
          <w:lang w:val="en-US"/>
        </w:rPr>
        <w:t xml:space="preserve">confrontation of the </w:t>
      </w:r>
      <w:r w:rsidRPr="00750DBB">
        <w:rPr>
          <w:rFonts w:ascii="Georgia" w:hAnsi="Georgia"/>
          <w:lang w:val="en-US"/>
        </w:rPr>
        <w:t xml:space="preserve">societal world </w:t>
      </w:r>
      <w:r w:rsidR="00F43D21">
        <w:rPr>
          <w:rFonts w:ascii="Georgia" w:hAnsi="Georgia"/>
          <w:lang w:val="en-US"/>
        </w:rPr>
        <w:t xml:space="preserve">in Australia and in the Netherlands </w:t>
      </w:r>
      <w:r w:rsidRPr="00750DBB">
        <w:rPr>
          <w:rFonts w:ascii="Georgia" w:hAnsi="Georgia"/>
          <w:lang w:val="en-US"/>
        </w:rPr>
        <w:t xml:space="preserve">with which they are connected) and the dynamics of the world of the source narrative of Ruth (with also an inner world of the characters, the social world between them and the broader societal world of that time). During the afternoon we stimulated the principals to explore with all their capabilities the </w:t>
      </w:r>
      <w:r w:rsidR="00F43D21">
        <w:rPr>
          <w:rFonts w:ascii="Georgia" w:hAnsi="Georgia"/>
          <w:lang w:val="en-US"/>
        </w:rPr>
        <w:t xml:space="preserve">three the moments these </w:t>
      </w:r>
      <w:r w:rsidRPr="00750DBB">
        <w:rPr>
          <w:rFonts w:ascii="Georgia" w:hAnsi="Georgia"/>
          <w:lang w:val="en-US"/>
        </w:rPr>
        <w:t>worlds</w:t>
      </w:r>
      <w:r w:rsidR="00F43D21">
        <w:rPr>
          <w:rFonts w:ascii="Georgia" w:hAnsi="Georgia"/>
          <w:lang w:val="en-US"/>
        </w:rPr>
        <w:t xml:space="preserve"> </w:t>
      </w:r>
      <w:r w:rsidRPr="00750DBB">
        <w:rPr>
          <w:rFonts w:ascii="Georgia" w:hAnsi="Georgia"/>
          <w:lang w:val="en-US"/>
        </w:rPr>
        <w:t xml:space="preserve">clashed and rubbed. </w:t>
      </w:r>
    </w:p>
    <w:p w14:paraId="13B2D023" w14:textId="77777777" w:rsidR="00C22828" w:rsidRDefault="0078452B" w:rsidP="0078452B">
      <w:pPr>
        <w:rPr>
          <w:rFonts w:ascii="Georgia" w:hAnsi="Georgia"/>
          <w:lang w:val="en-US"/>
        </w:rPr>
      </w:pPr>
      <w:r w:rsidRPr="00750DBB">
        <w:rPr>
          <w:rFonts w:ascii="Georgia" w:hAnsi="Georgia"/>
          <w:lang w:val="en-US"/>
        </w:rPr>
        <w:t xml:space="preserve">As </w:t>
      </w:r>
      <w:r w:rsidR="00F43D21">
        <w:rPr>
          <w:rFonts w:ascii="Georgia" w:hAnsi="Georgia"/>
          <w:lang w:val="en-US"/>
        </w:rPr>
        <w:t xml:space="preserve">supervisors </w:t>
      </w:r>
      <w:r w:rsidRPr="00750DBB">
        <w:rPr>
          <w:rFonts w:ascii="Georgia" w:hAnsi="Georgia"/>
          <w:lang w:val="en-US"/>
        </w:rPr>
        <w:t xml:space="preserve">we </w:t>
      </w:r>
      <w:r w:rsidR="00F43D21">
        <w:rPr>
          <w:rFonts w:ascii="Georgia" w:hAnsi="Georgia"/>
          <w:lang w:val="en-US"/>
        </w:rPr>
        <w:t xml:space="preserve">noticed </w:t>
      </w:r>
      <w:r w:rsidRPr="00750DBB">
        <w:rPr>
          <w:rFonts w:ascii="Georgia" w:hAnsi="Georgia"/>
          <w:lang w:val="en-US"/>
        </w:rPr>
        <w:t xml:space="preserve">the discomfort of participants in performing some drama exercises like making a </w:t>
      </w:r>
      <w:r w:rsidRPr="00F43D21">
        <w:rPr>
          <w:rFonts w:ascii="Georgia" w:hAnsi="Georgia"/>
          <w:i/>
          <w:iCs/>
          <w:lang w:val="en-US"/>
        </w:rPr>
        <w:t>tableau</w:t>
      </w:r>
      <w:r w:rsidRPr="00750DBB">
        <w:rPr>
          <w:rFonts w:ascii="Georgia" w:hAnsi="Georgia"/>
          <w:lang w:val="en-US"/>
        </w:rPr>
        <w:t xml:space="preserve"> (a frozen photo of a practical situation</w:t>
      </w:r>
      <w:r w:rsidR="00F43D21">
        <w:rPr>
          <w:rFonts w:ascii="Georgia" w:hAnsi="Georgia"/>
          <w:lang w:val="en-US"/>
        </w:rPr>
        <w:t>). B</w:t>
      </w:r>
      <w:r w:rsidRPr="00750DBB">
        <w:rPr>
          <w:rFonts w:ascii="Georgia" w:hAnsi="Georgia"/>
          <w:lang w:val="en-US"/>
        </w:rPr>
        <w:t xml:space="preserve">ut </w:t>
      </w:r>
      <w:r w:rsidR="00F43D21">
        <w:rPr>
          <w:rFonts w:ascii="Georgia" w:hAnsi="Georgia"/>
          <w:lang w:val="en-US"/>
        </w:rPr>
        <w:t>performing</w:t>
      </w:r>
      <w:r w:rsidRPr="00750DBB">
        <w:rPr>
          <w:rFonts w:ascii="Georgia" w:hAnsi="Georgia"/>
          <w:lang w:val="en-US"/>
        </w:rPr>
        <w:t xml:space="preserve"> it again with the awareness that this inconvenience was also part of the others involved in the exercise</w:t>
      </w:r>
      <w:r w:rsidR="00F43D21">
        <w:rPr>
          <w:rFonts w:ascii="Georgia" w:hAnsi="Georgia"/>
          <w:lang w:val="en-US"/>
        </w:rPr>
        <w:t>,</w:t>
      </w:r>
      <w:r w:rsidRPr="00750DBB">
        <w:rPr>
          <w:rFonts w:ascii="Georgia" w:hAnsi="Georgia"/>
          <w:lang w:val="en-US"/>
        </w:rPr>
        <w:t xml:space="preserve"> most of them broke through the discomfort and discovered sometimes another side </w:t>
      </w:r>
      <w:r w:rsidR="00F43D21">
        <w:rPr>
          <w:rFonts w:ascii="Georgia" w:hAnsi="Georgia"/>
          <w:lang w:val="en-US"/>
        </w:rPr>
        <w:t xml:space="preserve">or level </w:t>
      </w:r>
      <w:r w:rsidRPr="00750DBB">
        <w:rPr>
          <w:rFonts w:ascii="Georgia" w:hAnsi="Georgia"/>
          <w:lang w:val="en-US"/>
        </w:rPr>
        <w:t>of a</w:t>
      </w:r>
      <w:r w:rsidR="00F43D21">
        <w:rPr>
          <w:rFonts w:ascii="Georgia" w:hAnsi="Georgia"/>
          <w:lang w:val="en-US"/>
        </w:rPr>
        <w:t xml:space="preserve"> </w:t>
      </w:r>
      <w:r w:rsidRPr="00750DBB">
        <w:rPr>
          <w:rFonts w:ascii="Georgia" w:hAnsi="Georgia"/>
          <w:lang w:val="en-US"/>
        </w:rPr>
        <w:t>character</w:t>
      </w:r>
      <w:r w:rsidR="00F43D21">
        <w:rPr>
          <w:rFonts w:ascii="Georgia" w:hAnsi="Georgia"/>
          <w:lang w:val="en-US"/>
        </w:rPr>
        <w:t xml:space="preserve">. Such an encounter shouldn’t be reached </w:t>
      </w:r>
      <w:r w:rsidRPr="00750DBB">
        <w:rPr>
          <w:rFonts w:ascii="Georgia" w:hAnsi="Georgia"/>
          <w:lang w:val="en-US"/>
        </w:rPr>
        <w:t xml:space="preserve">with a more cognitive and individual approach. </w:t>
      </w:r>
      <w:r w:rsidR="00C22828">
        <w:rPr>
          <w:rFonts w:ascii="Georgia" w:hAnsi="Georgia"/>
          <w:lang w:val="en-US"/>
        </w:rPr>
        <w:t xml:space="preserve">In this </w:t>
      </w:r>
      <w:proofErr w:type="gramStart"/>
      <w:r w:rsidR="00C22828">
        <w:rPr>
          <w:rFonts w:ascii="Georgia" w:hAnsi="Georgia"/>
          <w:lang w:val="en-US"/>
        </w:rPr>
        <w:t xml:space="preserve">experiment </w:t>
      </w:r>
      <w:r w:rsidRPr="00750DBB">
        <w:rPr>
          <w:rFonts w:ascii="Georgia" w:hAnsi="Georgia"/>
          <w:lang w:val="en-US"/>
        </w:rPr>
        <w:t xml:space="preserve"> </w:t>
      </w:r>
      <w:r w:rsidR="00C22828">
        <w:rPr>
          <w:rFonts w:ascii="Georgia" w:hAnsi="Georgia"/>
          <w:lang w:val="en-US"/>
        </w:rPr>
        <w:t>we</w:t>
      </w:r>
      <w:proofErr w:type="gramEnd"/>
      <w:r w:rsidR="00C22828">
        <w:rPr>
          <w:rFonts w:ascii="Georgia" w:hAnsi="Georgia"/>
          <w:lang w:val="en-US"/>
        </w:rPr>
        <w:t xml:space="preserve"> </w:t>
      </w:r>
      <w:r w:rsidRPr="00750DBB">
        <w:rPr>
          <w:rFonts w:ascii="Georgia" w:hAnsi="Georgia"/>
          <w:lang w:val="en-US"/>
        </w:rPr>
        <w:t>activate</w:t>
      </w:r>
      <w:r w:rsidR="00C22828">
        <w:rPr>
          <w:rFonts w:ascii="Georgia" w:hAnsi="Georgia"/>
          <w:lang w:val="en-US"/>
        </w:rPr>
        <w:t xml:space="preserve">d </w:t>
      </w:r>
      <w:r w:rsidRPr="00750DBB">
        <w:rPr>
          <w:rFonts w:ascii="Georgia" w:hAnsi="Georgia"/>
          <w:lang w:val="en-US"/>
        </w:rPr>
        <w:t>at the same time the</w:t>
      </w:r>
      <w:r w:rsidR="00C22828">
        <w:rPr>
          <w:rFonts w:ascii="Georgia" w:hAnsi="Georgia"/>
          <w:lang w:val="en-US"/>
        </w:rPr>
        <w:t>ir</w:t>
      </w:r>
      <w:r w:rsidRPr="00750DBB">
        <w:rPr>
          <w:rFonts w:ascii="Georgia" w:hAnsi="Georgia"/>
          <w:lang w:val="en-US"/>
        </w:rPr>
        <w:t xml:space="preserve"> </w:t>
      </w:r>
      <w:r w:rsidR="00C22828">
        <w:rPr>
          <w:rFonts w:ascii="Georgia" w:hAnsi="Georgia"/>
          <w:lang w:val="en-US"/>
        </w:rPr>
        <w:t xml:space="preserve"> physical, </w:t>
      </w:r>
      <w:r w:rsidRPr="00750DBB">
        <w:rPr>
          <w:rFonts w:ascii="Georgia" w:hAnsi="Georgia"/>
          <w:lang w:val="en-US"/>
        </w:rPr>
        <w:t>imaginative</w:t>
      </w:r>
      <w:r w:rsidR="00C22828">
        <w:rPr>
          <w:rFonts w:ascii="Georgia" w:hAnsi="Georgia"/>
          <w:lang w:val="en-US"/>
        </w:rPr>
        <w:t>, interactive</w:t>
      </w:r>
      <w:r w:rsidRPr="00750DBB">
        <w:rPr>
          <w:rFonts w:ascii="Georgia" w:hAnsi="Georgia"/>
          <w:lang w:val="en-US"/>
        </w:rPr>
        <w:t xml:space="preserve"> capacities</w:t>
      </w:r>
      <w:r w:rsidR="00C22828">
        <w:rPr>
          <w:rFonts w:ascii="Georgia" w:hAnsi="Georgia"/>
          <w:lang w:val="en-US"/>
        </w:rPr>
        <w:t>. T</w:t>
      </w:r>
      <w:r w:rsidRPr="00750DBB">
        <w:rPr>
          <w:rFonts w:ascii="Georgia" w:hAnsi="Georgia"/>
          <w:lang w:val="en-US"/>
        </w:rPr>
        <w:t xml:space="preserve">he physical awareness of everyone in </w:t>
      </w:r>
      <w:r w:rsidR="00C22828">
        <w:rPr>
          <w:rFonts w:ascii="Georgia" w:hAnsi="Georgia"/>
          <w:lang w:val="en-US"/>
        </w:rPr>
        <w:t xml:space="preserve">the play area </w:t>
      </w:r>
      <w:r w:rsidRPr="00750DBB">
        <w:rPr>
          <w:rFonts w:ascii="Georgia" w:hAnsi="Georgia"/>
          <w:lang w:val="en-US"/>
        </w:rPr>
        <w:t>and a feeling of pleasure</w:t>
      </w:r>
      <w:r w:rsidR="00C22828">
        <w:rPr>
          <w:rFonts w:ascii="Georgia" w:hAnsi="Georgia"/>
          <w:lang w:val="en-US"/>
        </w:rPr>
        <w:t xml:space="preserve"> and </w:t>
      </w:r>
      <w:r w:rsidRPr="00750DBB">
        <w:rPr>
          <w:rFonts w:ascii="Georgia" w:hAnsi="Georgia"/>
          <w:lang w:val="en-US"/>
        </w:rPr>
        <w:t>playfulne</w:t>
      </w:r>
      <w:r w:rsidR="00C22828">
        <w:rPr>
          <w:rFonts w:ascii="Georgia" w:hAnsi="Georgia"/>
          <w:lang w:val="en-US"/>
        </w:rPr>
        <w:t xml:space="preserve">ss </w:t>
      </w:r>
      <w:r w:rsidRPr="00750DBB">
        <w:rPr>
          <w:rFonts w:ascii="Georgia" w:hAnsi="Georgia"/>
          <w:lang w:val="en-US"/>
        </w:rPr>
        <w:t xml:space="preserve">is a presupposition </w:t>
      </w:r>
      <w:r w:rsidR="00C22828">
        <w:rPr>
          <w:rFonts w:ascii="Georgia" w:hAnsi="Georgia"/>
          <w:lang w:val="en-US"/>
        </w:rPr>
        <w:t xml:space="preserve">to be more </w:t>
      </w:r>
      <w:proofErr w:type="gramStart"/>
      <w:r w:rsidR="00C22828">
        <w:rPr>
          <w:rFonts w:ascii="Georgia" w:hAnsi="Georgia"/>
          <w:lang w:val="en-US"/>
        </w:rPr>
        <w:t>sensitively  and</w:t>
      </w:r>
      <w:proofErr w:type="gramEnd"/>
      <w:r w:rsidR="00C22828">
        <w:rPr>
          <w:rFonts w:ascii="Georgia" w:hAnsi="Georgia"/>
          <w:lang w:val="en-US"/>
        </w:rPr>
        <w:t xml:space="preserve"> creatively involved into the life situation</w:t>
      </w:r>
      <w:r w:rsidRPr="00750DBB">
        <w:rPr>
          <w:rFonts w:ascii="Georgia" w:hAnsi="Georgia"/>
          <w:lang w:val="en-US"/>
        </w:rPr>
        <w:t xml:space="preserve">. </w:t>
      </w:r>
    </w:p>
    <w:p w14:paraId="4ACCFA40" w14:textId="5D4CC906" w:rsidR="000E15AB" w:rsidRDefault="0078452B" w:rsidP="00DC3582">
      <w:pPr>
        <w:rPr>
          <w:rFonts w:ascii="Georgia" w:hAnsi="Georgia"/>
          <w:lang w:val="en-US"/>
        </w:rPr>
      </w:pPr>
      <w:r w:rsidRPr="00750DBB">
        <w:rPr>
          <w:rFonts w:ascii="Georgia" w:hAnsi="Georgia"/>
          <w:lang w:val="en-US"/>
        </w:rPr>
        <w:t xml:space="preserve">These </w:t>
      </w:r>
      <w:r w:rsidR="00795ED9">
        <w:rPr>
          <w:rFonts w:ascii="Georgia" w:hAnsi="Georgia"/>
          <w:lang w:val="en-US"/>
        </w:rPr>
        <w:t xml:space="preserve">varied </w:t>
      </w:r>
      <w:r w:rsidRPr="00750DBB">
        <w:rPr>
          <w:rFonts w:ascii="Georgia" w:hAnsi="Georgia"/>
          <w:lang w:val="en-US"/>
        </w:rPr>
        <w:t xml:space="preserve">holistic approach of presenting life issues in the context of the schools from the perspective of professionals in </w:t>
      </w:r>
      <w:r w:rsidR="00E735DC">
        <w:rPr>
          <w:rFonts w:ascii="Georgia" w:hAnsi="Georgia"/>
          <w:lang w:val="en-US"/>
        </w:rPr>
        <w:t xml:space="preserve">a </w:t>
      </w:r>
      <w:r w:rsidRPr="00750DBB">
        <w:rPr>
          <w:rFonts w:ascii="Georgia" w:hAnsi="Georgia"/>
          <w:lang w:val="en-US"/>
        </w:rPr>
        <w:t xml:space="preserve">confrontation with the world of an unknown source </w:t>
      </w:r>
      <w:proofErr w:type="gramStart"/>
      <w:r w:rsidRPr="00750DBB">
        <w:rPr>
          <w:rFonts w:ascii="Georgia" w:hAnsi="Georgia"/>
          <w:lang w:val="en-US"/>
        </w:rPr>
        <w:t>narrative  about</w:t>
      </w:r>
      <w:proofErr w:type="gramEnd"/>
      <w:r w:rsidRPr="00750DBB">
        <w:rPr>
          <w:rFonts w:ascii="Georgia" w:hAnsi="Georgia"/>
          <w:lang w:val="en-US"/>
        </w:rPr>
        <w:t xml:space="preserve"> migration</w:t>
      </w:r>
      <w:r w:rsidR="00E735DC">
        <w:rPr>
          <w:rFonts w:ascii="Georgia" w:hAnsi="Georgia"/>
          <w:lang w:val="en-US"/>
        </w:rPr>
        <w:t xml:space="preserve"> and </w:t>
      </w:r>
      <w:r w:rsidRPr="00750DBB">
        <w:rPr>
          <w:rFonts w:ascii="Georgia" w:hAnsi="Georgia"/>
          <w:lang w:val="en-US"/>
        </w:rPr>
        <w:t>integration of foreigners in the own mixed religious and secular community</w:t>
      </w:r>
      <w:r w:rsidR="00E735DC">
        <w:rPr>
          <w:rFonts w:ascii="Georgia" w:hAnsi="Georgia"/>
          <w:lang w:val="en-US"/>
        </w:rPr>
        <w:t xml:space="preserve">  </w:t>
      </w:r>
      <w:r w:rsidRPr="00750DBB">
        <w:rPr>
          <w:rFonts w:ascii="Georgia" w:hAnsi="Georgia"/>
          <w:lang w:val="en-US"/>
        </w:rPr>
        <w:t xml:space="preserve">produced new ideas, new feelings and </w:t>
      </w:r>
      <w:r w:rsidR="00E735DC">
        <w:rPr>
          <w:rFonts w:ascii="Georgia" w:hAnsi="Georgia"/>
          <w:lang w:val="en-US"/>
        </w:rPr>
        <w:t>a</w:t>
      </w:r>
      <w:r w:rsidRPr="00750DBB">
        <w:rPr>
          <w:rFonts w:ascii="Georgia" w:hAnsi="Georgia"/>
          <w:lang w:val="en-US"/>
        </w:rPr>
        <w:t xml:space="preserve"> new awareness what it means to be and to become a </w:t>
      </w:r>
      <w:r w:rsidR="00E735DC">
        <w:rPr>
          <w:rFonts w:ascii="Georgia" w:hAnsi="Georgia"/>
          <w:lang w:val="en-US"/>
        </w:rPr>
        <w:t xml:space="preserve">self-conscious </w:t>
      </w:r>
      <w:r w:rsidRPr="00750DBB">
        <w:rPr>
          <w:rFonts w:ascii="Georgia" w:hAnsi="Georgia"/>
          <w:lang w:val="en-US"/>
        </w:rPr>
        <w:t xml:space="preserve">human being in a </w:t>
      </w:r>
      <w:r w:rsidR="00795ED9">
        <w:rPr>
          <w:rFonts w:ascii="Georgia" w:hAnsi="Georgia"/>
          <w:lang w:val="en-US"/>
        </w:rPr>
        <w:t>society</w:t>
      </w:r>
      <w:r w:rsidRPr="00750DBB">
        <w:rPr>
          <w:rFonts w:ascii="Georgia" w:hAnsi="Georgia"/>
          <w:lang w:val="en-US"/>
        </w:rPr>
        <w:t xml:space="preserve"> </w:t>
      </w:r>
      <w:r w:rsidR="00795ED9">
        <w:rPr>
          <w:rFonts w:ascii="Georgia" w:hAnsi="Georgia"/>
          <w:lang w:val="en-US"/>
        </w:rPr>
        <w:t xml:space="preserve">longing for justice </w:t>
      </w:r>
      <w:r w:rsidRPr="00750DBB">
        <w:rPr>
          <w:rFonts w:ascii="Georgia" w:hAnsi="Georgia"/>
          <w:lang w:val="en-US"/>
        </w:rPr>
        <w:t>with space for everyone. The stories the</w:t>
      </w:r>
      <w:r w:rsidR="00E735DC">
        <w:rPr>
          <w:rFonts w:ascii="Georgia" w:hAnsi="Georgia"/>
          <w:lang w:val="en-US"/>
        </w:rPr>
        <w:t>se</w:t>
      </w:r>
      <w:r w:rsidRPr="00750DBB">
        <w:rPr>
          <w:rFonts w:ascii="Georgia" w:hAnsi="Georgia"/>
          <w:lang w:val="en-US"/>
        </w:rPr>
        <w:t xml:space="preserve"> principals shared with each other, the dialogues they held, the reflections on their ludic interactions, the engagement through all the actions of their imagination and of their moral sensitivity, all these ways of learning from each other and from cultural sources, created an in between </w:t>
      </w:r>
      <w:r w:rsidR="00E735DC">
        <w:rPr>
          <w:rFonts w:ascii="Georgia" w:hAnsi="Georgia"/>
          <w:lang w:val="en-US"/>
        </w:rPr>
        <w:t xml:space="preserve">play </w:t>
      </w:r>
      <w:r w:rsidRPr="00750DBB">
        <w:rPr>
          <w:rFonts w:ascii="Georgia" w:hAnsi="Georgia"/>
          <w:lang w:val="en-US"/>
        </w:rPr>
        <w:t xml:space="preserve">area in which and through which they </w:t>
      </w:r>
      <w:r w:rsidR="00E735DC">
        <w:rPr>
          <w:rFonts w:ascii="Georgia" w:hAnsi="Georgia"/>
          <w:lang w:val="en-US"/>
        </w:rPr>
        <w:t xml:space="preserve">could </w:t>
      </w:r>
      <w:r w:rsidRPr="00750DBB">
        <w:rPr>
          <w:rFonts w:ascii="Georgia" w:hAnsi="Georgia"/>
          <w:lang w:val="en-US"/>
        </w:rPr>
        <w:t>discover</w:t>
      </w:r>
      <w:r w:rsidR="00E735DC">
        <w:rPr>
          <w:rFonts w:ascii="Georgia" w:hAnsi="Georgia"/>
          <w:lang w:val="en-US"/>
        </w:rPr>
        <w:t xml:space="preserve"> </w:t>
      </w:r>
      <w:r w:rsidRPr="00750DBB">
        <w:rPr>
          <w:rFonts w:ascii="Georgia" w:hAnsi="Georgia"/>
          <w:lang w:val="en-US"/>
        </w:rPr>
        <w:t xml:space="preserve">sense to life themes and life questions. </w:t>
      </w:r>
      <w:r w:rsidR="00E735DC">
        <w:rPr>
          <w:rFonts w:ascii="Georgia" w:hAnsi="Georgia"/>
          <w:lang w:val="en-US"/>
        </w:rPr>
        <w:t xml:space="preserve">Many of them got a different view of their colleague, </w:t>
      </w:r>
      <w:proofErr w:type="gramStart"/>
      <w:r w:rsidR="00E735DC">
        <w:rPr>
          <w:rFonts w:ascii="Georgia" w:hAnsi="Georgia"/>
          <w:lang w:val="en-US"/>
        </w:rPr>
        <w:t>and also</w:t>
      </w:r>
      <w:proofErr w:type="gramEnd"/>
      <w:r w:rsidR="00E735DC">
        <w:rPr>
          <w:rFonts w:ascii="Georgia" w:hAnsi="Georgia"/>
          <w:lang w:val="en-US"/>
        </w:rPr>
        <w:t xml:space="preserve"> a different view of themselves.  </w:t>
      </w:r>
    </w:p>
    <w:p w14:paraId="5BE741E1" w14:textId="55542E4D" w:rsidR="000E15AB" w:rsidRPr="00135233" w:rsidRDefault="000E15AB" w:rsidP="000E15AB">
      <w:pPr>
        <w:spacing w:after="0"/>
        <w:rPr>
          <w:rFonts w:ascii="Georgia" w:hAnsi="Georgia"/>
        </w:rPr>
      </w:pPr>
      <w:r w:rsidRPr="00135233">
        <w:rPr>
          <w:rFonts w:ascii="Georgia" w:hAnsi="Georgia"/>
        </w:rPr>
        <w:t>Bas van den Berg</w:t>
      </w:r>
    </w:p>
    <w:p w14:paraId="19811DC9" w14:textId="17CA73BA" w:rsidR="000E15AB" w:rsidRPr="00135233" w:rsidRDefault="000E15AB" w:rsidP="000E15AB">
      <w:pPr>
        <w:spacing w:after="0"/>
        <w:rPr>
          <w:rFonts w:ascii="Georgia" w:hAnsi="Georgia"/>
          <w:sz w:val="20"/>
          <w:szCs w:val="20"/>
        </w:rPr>
      </w:pPr>
      <w:r w:rsidRPr="00135233">
        <w:rPr>
          <w:rFonts w:ascii="Georgia" w:hAnsi="Georgia"/>
          <w:sz w:val="20"/>
          <w:szCs w:val="20"/>
        </w:rPr>
        <w:t>Artistic theologian and pedagogue</w:t>
      </w:r>
    </w:p>
    <w:p w14:paraId="01CBA45F" w14:textId="31FE8DBC" w:rsidR="004C6181" w:rsidRDefault="000E15AB" w:rsidP="000E15AB">
      <w:pPr>
        <w:spacing w:after="0"/>
        <w:rPr>
          <w:rFonts w:ascii="Georgia" w:hAnsi="Georgia"/>
          <w:sz w:val="20"/>
          <w:szCs w:val="20"/>
          <w:lang w:val="en-US"/>
        </w:rPr>
      </w:pPr>
      <w:r w:rsidRPr="004C6181">
        <w:rPr>
          <w:rFonts w:ascii="Georgia" w:hAnsi="Georgia"/>
          <w:sz w:val="20"/>
          <w:szCs w:val="20"/>
          <w:lang w:val="en-US"/>
        </w:rPr>
        <w:t xml:space="preserve">Esprit de la Finesse: workplace </w:t>
      </w:r>
      <w:r w:rsidR="004C6181" w:rsidRPr="004C6181">
        <w:rPr>
          <w:rFonts w:ascii="Georgia" w:hAnsi="Georgia"/>
          <w:sz w:val="20"/>
          <w:szCs w:val="20"/>
          <w:lang w:val="en-US"/>
        </w:rPr>
        <w:t>for ludic and dialogic learning with source narratives</w:t>
      </w:r>
    </w:p>
    <w:p w14:paraId="0D903C97" w14:textId="09D7591D" w:rsidR="004C6181" w:rsidRPr="004C6181" w:rsidRDefault="004C6181" w:rsidP="000E15AB">
      <w:pPr>
        <w:spacing w:after="0"/>
        <w:rPr>
          <w:rFonts w:ascii="Georgia" w:hAnsi="Georgia"/>
          <w:sz w:val="20"/>
          <w:szCs w:val="20"/>
          <w:lang w:val="en-US"/>
        </w:rPr>
      </w:pPr>
      <w:r>
        <w:rPr>
          <w:rFonts w:ascii="Georgia" w:hAnsi="Georgia"/>
          <w:sz w:val="20"/>
          <w:szCs w:val="20"/>
          <w:lang w:val="en-US"/>
        </w:rPr>
        <w:t>Utrecht, 01-02-2022</w:t>
      </w:r>
    </w:p>
    <w:p w14:paraId="59267269" w14:textId="77777777" w:rsidR="000E15AB" w:rsidRDefault="000E15AB" w:rsidP="00DC3582">
      <w:pPr>
        <w:rPr>
          <w:rFonts w:ascii="Georgia" w:hAnsi="Georgia"/>
          <w:lang w:val="en-US"/>
        </w:rPr>
      </w:pPr>
    </w:p>
    <w:sectPr w:rsidR="000E15A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0FEB" w14:textId="77777777" w:rsidR="002E7012" w:rsidRDefault="002E7012" w:rsidP="00937C38">
      <w:pPr>
        <w:spacing w:after="0"/>
      </w:pPr>
      <w:r>
        <w:separator/>
      </w:r>
    </w:p>
  </w:endnote>
  <w:endnote w:type="continuationSeparator" w:id="0">
    <w:p w14:paraId="4FAFFB7B" w14:textId="77777777" w:rsidR="002E7012" w:rsidRDefault="002E7012" w:rsidP="00937C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60745"/>
      <w:docPartObj>
        <w:docPartGallery w:val="Page Numbers (Bottom of Page)"/>
        <w:docPartUnique/>
      </w:docPartObj>
    </w:sdtPr>
    <w:sdtEndPr/>
    <w:sdtContent>
      <w:p w14:paraId="2CB20992" w14:textId="424ACBB4" w:rsidR="00E610D0" w:rsidRDefault="00E610D0">
        <w:pPr>
          <w:pStyle w:val="Fuzeile"/>
          <w:jc w:val="center"/>
        </w:pPr>
        <w:r>
          <w:rPr>
            <w:noProof/>
          </w:rPr>
          <mc:AlternateContent>
            <mc:Choice Requires="wps">
              <w:drawing>
                <wp:inline distT="0" distB="0" distL="0" distR="0" wp14:anchorId="7DE375A7" wp14:editId="10013DC5">
                  <wp:extent cx="5467350" cy="54610"/>
                  <wp:effectExtent l="9525" t="19050" r="9525" b="12065"/>
                  <wp:docPr id="1" name="Stroomdiagram: Beslissi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7CC39EB" id="_x0000_t110" coordsize="21600,21600" o:spt="110" path="m10800,l,10800,10800,21600,21600,10800xe">
                  <v:stroke joinstyle="miter"/>
                  <v:path gradientshapeok="t" o:connecttype="rect" textboxrect="5400,5400,16200,16200"/>
                </v:shapetype>
                <v:shape id="Stroomdiagram: Beslissing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4525F35D" w14:textId="3DCB7B6D" w:rsidR="00E610D0" w:rsidRDefault="00E610D0">
        <w:pPr>
          <w:pStyle w:val="Fuzeile"/>
          <w:jc w:val="center"/>
        </w:pPr>
        <w:r>
          <w:fldChar w:fldCharType="begin"/>
        </w:r>
        <w:r>
          <w:instrText>PAGE    \* MERGEFORMAT</w:instrText>
        </w:r>
        <w:r>
          <w:fldChar w:fldCharType="separate"/>
        </w:r>
        <w:r>
          <w:t>2</w:t>
        </w:r>
        <w:r>
          <w:fldChar w:fldCharType="end"/>
        </w:r>
      </w:p>
    </w:sdtContent>
  </w:sdt>
  <w:p w14:paraId="491CCD95" w14:textId="77777777" w:rsidR="00DD351D" w:rsidRDefault="00DD35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4191B" w14:textId="77777777" w:rsidR="002E7012" w:rsidRDefault="002E7012" w:rsidP="00937C38">
      <w:pPr>
        <w:spacing w:after="0"/>
      </w:pPr>
      <w:r>
        <w:separator/>
      </w:r>
    </w:p>
  </w:footnote>
  <w:footnote w:type="continuationSeparator" w:id="0">
    <w:p w14:paraId="4E0581CB" w14:textId="77777777" w:rsidR="002E7012" w:rsidRDefault="002E7012" w:rsidP="00937C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3980"/>
    <w:multiLevelType w:val="hybridMultilevel"/>
    <w:tmpl w:val="525C2B6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972915"/>
    <w:multiLevelType w:val="hybridMultilevel"/>
    <w:tmpl w:val="B13263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F86A38"/>
    <w:multiLevelType w:val="hybridMultilevel"/>
    <w:tmpl w:val="3280B7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E67BA4"/>
    <w:multiLevelType w:val="hybridMultilevel"/>
    <w:tmpl w:val="73448732"/>
    <w:lvl w:ilvl="0" w:tplc="5FDCF65A">
      <w:start w:val="5"/>
      <w:numFmt w:val="decimal"/>
      <w:lvlText w:val="%1"/>
      <w:lvlJc w:val="left"/>
      <w:pPr>
        <w:ind w:left="720" w:hanging="360"/>
      </w:pPr>
      <w:rPr>
        <w:rFonts w:hint="default"/>
        <w:sz w:val="3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D40E2A"/>
    <w:multiLevelType w:val="hybridMultilevel"/>
    <w:tmpl w:val="8752F26C"/>
    <w:lvl w:ilvl="0" w:tplc="E0DE36BC">
      <w:start w:val="7"/>
      <w:numFmt w:val="decimal"/>
      <w:lvlText w:val="%1."/>
      <w:lvlJc w:val="left"/>
      <w:pPr>
        <w:ind w:left="720" w:hanging="360"/>
      </w:pPr>
      <w:rPr>
        <w:rFonts w:hint="default"/>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A23C2E"/>
    <w:multiLevelType w:val="hybridMultilevel"/>
    <w:tmpl w:val="8012CED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951464"/>
    <w:multiLevelType w:val="hybridMultilevel"/>
    <w:tmpl w:val="ACFE2ED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1239A0"/>
    <w:multiLevelType w:val="hybridMultilevel"/>
    <w:tmpl w:val="44DE6E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D86367F"/>
    <w:multiLevelType w:val="hybridMultilevel"/>
    <w:tmpl w:val="4FF27F3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C478AE"/>
    <w:multiLevelType w:val="hybridMultilevel"/>
    <w:tmpl w:val="60CE23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C9241B"/>
    <w:multiLevelType w:val="hybridMultilevel"/>
    <w:tmpl w:val="BB949660"/>
    <w:lvl w:ilvl="0" w:tplc="CDDC0C8C">
      <w:start w:val="3"/>
      <w:numFmt w:val="decimal"/>
      <w:lvlText w:val="%1"/>
      <w:lvlJc w:val="left"/>
      <w:pPr>
        <w:ind w:left="720" w:hanging="360"/>
      </w:pPr>
      <w:rPr>
        <w:rFonts w:hint="default"/>
        <w:sz w:val="3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BF7CB2"/>
    <w:multiLevelType w:val="hybridMultilevel"/>
    <w:tmpl w:val="3FBC6924"/>
    <w:lvl w:ilvl="0" w:tplc="1CF8D760">
      <w:start w:val="6"/>
      <w:numFmt w:val="decimal"/>
      <w:lvlText w:val="%1."/>
      <w:lvlJc w:val="left"/>
      <w:pPr>
        <w:ind w:left="1080" w:hanging="360"/>
      </w:pPr>
      <w:rPr>
        <w:rFonts w:hint="default"/>
        <w:i/>
        <w:sz w:val="36"/>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493422D3"/>
    <w:multiLevelType w:val="hybridMultilevel"/>
    <w:tmpl w:val="0A4452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DA171C0"/>
    <w:multiLevelType w:val="hybridMultilevel"/>
    <w:tmpl w:val="E0001884"/>
    <w:lvl w:ilvl="0" w:tplc="F782D3F4">
      <w:start w:val="3"/>
      <w:numFmt w:val="decimal"/>
      <w:lvlText w:val="%1."/>
      <w:lvlJc w:val="left"/>
      <w:pPr>
        <w:ind w:left="720" w:hanging="360"/>
      </w:pPr>
      <w:rPr>
        <w:rFonts w:hint="default"/>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8F4A84"/>
    <w:multiLevelType w:val="hybridMultilevel"/>
    <w:tmpl w:val="CC8CB0D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067148C"/>
    <w:multiLevelType w:val="hybridMultilevel"/>
    <w:tmpl w:val="49163D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0C948B1"/>
    <w:multiLevelType w:val="hybridMultilevel"/>
    <w:tmpl w:val="46E8834C"/>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E644C39"/>
    <w:multiLevelType w:val="hybridMultilevel"/>
    <w:tmpl w:val="2F1CB3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40C3FDD"/>
    <w:multiLevelType w:val="hybridMultilevel"/>
    <w:tmpl w:val="F8AEF332"/>
    <w:lvl w:ilvl="0" w:tplc="37F4EB56">
      <w:start w:val="2"/>
      <w:numFmt w:val="decimal"/>
      <w:lvlText w:val="%1"/>
      <w:lvlJc w:val="left"/>
      <w:pPr>
        <w:ind w:left="720" w:hanging="360"/>
      </w:pPr>
      <w:rPr>
        <w:rFonts w:hint="default"/>
        <w:sz w:val="3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2"/>
  </w:num>
  <w:num w:numId="3">
    <w:abstractNumId w:val="17"/>
  </w:num>
  <w:num w:numId="4">
    <w:abstractNumId w:val="15"/>
  </w:num>
  <w:num w:numId="5">
    <w:abstractNumId w:val="1"/>
  </w:num>
  <w:num w:numId="6">
    <w:abstractNumId w:val="9"/>
  </w:num>
  <w:num w:numId="7">
    <w:abstractNumId w:val="10"/>
  </w:num>
  <w:num w:numId="8">
    <w:abstractNumId w:val="3"/>
  </w:num>
  <w:num w:numId="9">
    <w:abstractNumId w:val="18"/>
  </w:num>
  <w:num w:numId="10">
    <w:abstractNumId w:val="8"/>
  </w:num>
  <w:num w:numId="11">
    <w:abstractNumId w:val="16"/>
  </w:num>
  <w:num w:numId="12">
    <w:abstractNumId w:val="7"/>
  </w:num>
  <w:num w:numId="13">
    <w:abstractNumId w:val="2"/>
  </w:num>
  <w:num w:numId="14">
    <w:abstractNumId w:val="13"/>
  </w:num>
  <w:num w:numId="15">
    <w:abstractNumId w:val="4"/>
  </w:num>
  <w:num w:numId="16">
    <w:abstractNumId w:val="11"/>
  </w:num>
  <w:num w:numId="17">
    <w:abstractNumId w:val="14"/>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58"/>
    <w:rsid w:val="00003D13"/>
    <w:rsid w:val="000040E2"/>
    <w:rsid w:val="00010ED0"/>
    <w:rsid w:val="00016813"/>
    <w:rsid w:val="00016B60"/>
    <w:rsid w:val="000208F9"/>
    <w:rsid w:val="00024CBB"/>
    <w:rsid w:val="00024D56"/>
    <w:rsid w:val="000316D8"/>
    <w:rsid w:val="000317FB"/>
    <w:rsid w:val="00034BAE"/>
    <w:rsid w:val="00042B00"/>
    <w:rsid w:val="00044058"/>
    <w:rsid w:val="000514AE"/>
    <w:rsid w:val="00051FF0"/>
    <w:rsid w:val="000610CD"/>
    <w:rsid w:val="00062747"/>
    <w:rsid w:val="00070633"/>
    <w:rsid w:val="00071EEE"/>
    <w:rsid w:val="00072110"/>
    <w:rsid w:val="0007665F"/>
    <w:rsid w:val="000802BA"/>
    <w:rsid w:val="00086C34"/>
    <w:rsid w:val="0009116D"/>
    <w:rsid w:val="00093643"/>
    <w:rsid w:val="00094F70"/>
    <w:rsid w:val="00097318"/>
    <w:rsid w:val="000A2C91"/>
    <w:rsid w:val="000A5D9B"/>
    <w:rsid w:val="000A6ECE"/>
    <w:rsid w:val="000B147C"/>
    <w:rsid w:val="000B20A2"/>
    <w:rsid w:val="000B5B91"/>
    <w:rsid w:val="000B6EFD"/>
    <w:rsid w:val="000C0D27"/>
    <w:rsid w:val="000C3D76"/>
    <w:rsid w:val="000C4DE3"/>
    <w:rsid w:val="000C64D9"/>
    <w:rsid w:val="000D5E72"/>
    <w:rsid w:val="000E1118"/>
    <w:rsid w:val="000E15AB"/>
    <w:rsid w:val="000E1DA5"/>
    <w:rsid w:val="000E34BF"/>
    <w:rsid w:val="000E75A9"/>
    <w:rsid w:val="000F2074"/>
    <w:rsid w:val="001015A6"/>
    <w:rsid w:val="00105D5B"/>
    <w:rsid w:val="00107A50"/>
    <w:rsid w:val="00124047"/>
    <w:rsid w:val="00131A9D"/>
    <w:rsid w:val="00135233"/>
    <w:rsid w:val="00137D88"/>
    <w:rsid w:val="0014047E"/>
    <w:rsid w:val="0014115D"/>
    <w:rsid w:val="00141333"/>
    <w:rsid w:val="00141547"/>
    <w:rsid w:val="00142B62"/>
    <w:rsid w:val="001438C9"/>
    <w:rsid w:val="00147373"/>
    <w:rsid w:val="001532E0"/>
    <w:rsid w:val="001537F7"/>
    <w:rsid w:val="001610CA"/>
    <w:rsid w:val="00170184"/>
    <w:rsid w:val="00174657"/>
    <w:rsid w:val="00175C70"/>
    <w:rsid w:val="0018185D"/>
    <w:rsid w:val="0018273F"/>
    <w:rsid w:val="00183104"/>
    <w:rsid w:val="00185DE2"/>
    <w:rsid w:val="00190636"/>
    <w:rsid w:val="00197B0C"/>
    <w:rsid w:val="00197FCD"/>
    <w:rsid w:val="001A0754"/>
    <w:rsid w:val="001A17D4"/>
    <w:rsid w:val="001A5352"/>
    <w:rsid w:val="001B0710"/>
    <w:rsid w:val="001B2FAD"/>
    <w:rsid w:val="001B59FF"/>
    <w:rsid w:val="001B623F"/>
    <w:rsid w:val="001B6819"/>
    <w:rsid w:val="001C5329"/>
    <w:rsid w:val="001C6C87"/>
    <w:rsid w:val="001C7345"/>
    <w:rsid w:val="001D0628"/>
    <w:rsid w:val="001D1087"/>
    <w:rsid w:val="001E0E3A"/>
    <w:rsid w:val="001E46F2"/>
    <w:rsid w:val="001E5958"/>
    <w:rsid w:val="001F2C92"/>
    <w:rsid w:val="001F34A7"/>
    <w:rsid w:val="001F377D"/>
    <w:rsid w:val="00202D30"/>
    <w:rsid w:val="00211D4D"/>
    <w:rsid w:val="00217E5A"/>
    <w:rsid w:val="00220B00"/>
    <w:rsid w:val="00225949"/>
    <w:rsid w:val="00235C0A"/>
    <w:rsid w:val="00241972"/>
    <w:rsid w:val="002471EF"/>
    <w:rsid w:val="00247C93"/>
    <w:rsid w:val="002504D2"/>
    <w:rsid w:val="0025662D"/>
    <w:rsid w:val="002573DD"/>
    <w:rsid w:val="00261B10"/>
    <w:rsid w:val="00261B44"/>
    <w:rsid w:val="00262154"/>
    <w:rsid w:val="00265155"/>
    <w:rsid w:val="00267921"/>
    <w:rsid w:val="00270BF5"/>
    <w:rsid w:val="00274A27"/>
    <w:rsid w:val="00274EB7"/>
    <w:rsid w:val="00276C4F"/>
    <w:rsid w:val="002809DA"/>
    <w:rsid w:val="00286BF6"/>
    <w:rsid w:val="00286CBC"/>
    <w:rsid w:val="00292D5A"/>
    <w:rsid w:val="00293FE0"/>
    <w:rsid w:val="002950B2"/>
    <w:rsid w:val="00296030"/>
    <w:rsid w:val="002A2598"/>
    <w:rsid w:val="002A548C"/>
    <w:rsid w:val="002B53B8"/>
    <w:rsid w:val="002B6AEF"/>
    <w:rsid w:val="002C5871"/>
    <w:rsid w:val="002D0216"/>
    <w:rsid w:val="002D02F6"/>
    <w:rsid w:val="002D2FC3"/>
    <w:rsid w:val="002D46EF"/>
    <w:rsid w:val="002E2B6D"/>
    <w:rsid w:val="002E3F97"/>
    <w:rsid w:val="002E7012"/>
    <w:rsid w:val="002F7BD0"/>
    <w:rsid w:val="003022AE"/>
    <w:rsid w:val="00306734"/>
    <w:rsid w:val="00310DD3"/>
    <w:rsid w:val="00312F2A"/>
    <w:rsid w:val="00320A62"/>
    <w:rsid w:val="00321774"/>
    <w:rsid w:val="00325416"/>
    <w:rsid w:val="00325A3F"/>
    <w:rsid w:val="00326AC5"/>
    <w:rsid w:val="00330E7B"/>
    <w:rsid w:val="00334580"/>
    <w:rsid w:val="00336DDC"/>
    <w:rsid w:val="0033703C"/>
    <w:rsid w:val="0034045D"/>
    <w:rsid w:val="00343455"/>
    <w:rsid w:val="00344474"/>
    <w:rsid w:val="00351726"/>
    <w:rsid w:val="00352996"/>
    <w:rsid w:val="00353B92"/>
    <w:rsid w:val="00363153"/>
    <w:rsid w:val="00365A46"/>
    <w:rsid w:val="00366A83"/>
    <w:rsid w:val="003727E4"/>
    <w:rsid w:val="003732AB"/>
    <w:rsid w:val="0037581F"/>
    <w:rsid w:val="0038145E"/>
    <w:rsid w:val="0038321A"/>
    <w:rsid w:val="003A2EF1"/>
    <w:rsid w:val="003A32A1"/>
    <w:rsid w:val="003A5B13"/>
    <w:rsid w:val="003A6BFD"/>
    <w:rsid w:val="003A762B"/>
    <w:rsid w:val="003B56CD"/>
    <w:rsid w:val="003B7AD6"/>
    <w:rsid w:val="003C4F90"/>
    <w:rsid w:val="003D000B"/>
    <w:rsid w:val="003D367D"/>
    <w:rsid w:val="003D43EB"/>
    <w:rsid w:val="003D49EA"/>
    <w:rsid w:val="003D539B"/>
    <w:rsid w:val="003E2623"/>
    <w:rsid w:val="003E30F1"/>
    <w:rsid w:val="003F0403"/>
    <w:rsid w:val="003F4030"/>
    <w:rsid w:val="003F6E89"/>
    <w:rsid w:val="003F72CA"/>
    <w:rsid w:val="00411F69"/>
    <w:rsid w:val="004157CE"/>
    <w:rsid w:val="00416157"/>
    <w:rsid w:val="004165C7"/>
    <w:rsid w:val="00416B85"/>
    <w:rsid w:val="00421352"/>
    <w:rsid w:val="00421E28"/>
    <w:rsid w:val="004237D0"/>
    <w:rsid w:val="00423E0D"/>
    <w:rsid w:val="004254D1"/>
    <w:rsid w:val="0043164A"/>
    <w:rsid w:val="00432DC9"/>
    <w:rsid w:val="00433307"/>
    <w:rsid w:val="00443E24"/>
    <w:rsid w:val="00444BFE"/>
    <w:rsid w:val="00445282"/>
    <w:rsid w:val="0044568A"/>
    <w:rsid w:val="00451AB1"/>
    <w:rsid w:val="00452662"/>
    <w:rsid w:val="004834B6"/>
    <w:rsid w:val="004839B4"/>
    <w:rsid w:val="0049132A"/>
    <w:rsid w:val="0049453B"/>
    <w:rsid w:val="004954F3"/>
    <w:rsid w:val="004A3F71"/>
    <w:rsid w:val="004B1342"/>
    <w:rsid w:val="004C1227"/>
    <w:rsid w:val="004C6181"/>
    <w:rsid w:val="004D29FB"/>
    <w:rsid w:val="004E047F"/>
    <w:rsid w:val="004F07E3"/>
    <w:rsid w:val="004F1F97"/>
    <w:rsid w:val="004F2AD5"/>
    <w:rsid w:val="004F3DDD"/>
    <w:rsid w:val="004F437E"/>
    <w:rsid w:val="004F5417"/>
    <w:rsid w:val="004F7090"/>
    <w:rsid w:val="0050153D"/>
    <w:rsid w:val="00501AF3"/>
    <w:rsid w:val="005212DD"/>
    <w:rsid w:val="00522132"/>
    <w:rsid w:val="00522139"/>
    <w:rsid w:val="00523009"/>
    <w:rsid w:val="00524F45"/>
    <w:rsid w:val="00532C34"/>
    <w:rsid w:val="00543B9D"/>
    <w:rsid w:val="00551866"/>
    <w:rsid w:val="00551D7C"/>
    <w:rsid w:val="00552015"/>
    <w:rsid w:val="00552B28"/>
    <w:rsid w:val="00554CCB"/>
    <w:rsid w:val="005704AD"/>
    <w:rsid w:val="00574096"/>
    <w:rsid w:val="0057568E"/>
    <w:rsid w:val="00575910"/>
    <w:rsid w:val="00575B38"/>
    <w:rsid w:val="005760D6"/>
    <w:rsid w:val="0058050E"/>
    <w:rsid w:val="00582409"/>
    <w:rsid w:val="00584FDF"/>
    <w:rsid w:val="0058721A"/>
    <w:rsid w:val="005926DF"/>
    <w:rsid w:val="005A3AE0"/>
    <w:rsid w:val="005A6828"/>
    <w:rsid w:val="005C20DD"/>
    <w:rsid w:val="005C3308"/>
    <w:rsid w:val="005C5C16"/>
    <w:rsid w:val="005D480B"/>
    <w:rsid w:val="005D57C6"/>
    <w:rsid w:val="005E04BD"/>
    <w:rsid w:val="005E05E9"/>
    <w:rsid w:val="005E107A"/>
    <w:rsid w:val="005F662D"/>
    <w:rsid w:val="00600738"/>
    <w:rsid w:val="00601C4C"/>
    <w:rsid w:val="006057CB"/>
    <w:rsid w:val="00614C3D"/>
    <w:rsid w:val="0061547B"/>
    <w:rsid w:val="006329BB"/>
    <w:rsid w:val="00635B89"/>
    <w:rsid w:val="00635D29"/>
    <w:rsid w:val="00642CFD"/>
    <w:rsid w:val="00643711"/>
    <w:rsid w:val="006459F9"/>
    <w:rsid w:val="0065379E"/>
    <w:rsid w:val="0065508B"/>
    <w:rsid w:val="006568E4"/>
    <w:rsid w:val="0066269D"/>
    <w:rsid w:val="0066380E"/>
    <w:rsid w:val="00663B24"/>
    <w:rsid w:val="006667D3"/>
    <w:rsid w:val="00667FFC"/>
    <w:rsid w:val="00671E27"/>
    <w:rsid w:val="00675D58"/>
    <w:rsid w:val="00677305"/>
    <w:rsid w:val="006776D3"/>
    <w:rsid w:val="006801EA"/>
    <w:rsid w:val="00680EE0"/>
    <w:rsid w:val="00684EB5"/>
    <w:rsid w:val="00690748"/>
    <w:rsid w:val="00692906"/>
    <w:rsid w:val="006951F0"/>
    <w:rsid w:val="00697FE9"/>
    <w:rsid w:val="006A1449"/>
    <w:rsid w:val="006A32CD"/>
    <w:rsid w:val="006A4E20"/>
    <w:rsid w:val="006A5012"/>
    <w:rsid w:val="006B1A8F"/>
    <w:rsid w:val="006B6B9D"/>
    <w:rsid w:val="006B7E7B"/>
    <w:rsid w:val="006C210C"/>
    <w:rsid w:val="006C21C2"/>
    <w:rsid w:val="006C7123"/>
    <w:rsid w:val="006D5251"/>
    <w:rsid w:val="006E000F"/>
    <w:rsid w:val="006E0212"/>
    <w:rsid w:val="006E0FDD"/>
    <w:rsid w:val="006E111E"/>
    <w:rsid w:val="006F3370"/>
    <w:rsid w:val="006F782F"/>
    <w:rsid w:val="00700057"/>
    <w:rsid w:val="00705720"/>
    <w:rsid w:val="0071546B"/>
    <w:rsid w:val="00717448"/>
    <w:rsid w:val="00723F27"/>
    <w:rsid w:val="00730175"/>
    <w:rsid w:val="0073287F"/>
    <w:rsid w:val="00734D4F"/>
    <w:rsid w:val="007354DE"/>
    <w:rsid w:val="00744B72"/>
    <w:rsid w:val="00750DBB"/>
    <w:rsid w:val="007521FE"/>
    <w:rsid w:val="00754CBE"/>
    <w:rsid w:val="00760C25"/>
    <w:rsid w:val="00766ABE"/>
    <w:rsid w:val="00773D7E"/>
    <w:rsid w:val="00775077"/>
    <w:rsid w:val="007761F9"/>
    <w:rsid w:val="00776970"/>
    <w:rsid w:val="007814E5"/>
    <w:rsid w:val="007816D7"/>
    <w:rsid w:val="007819D8"/>
    <w:rsid w:val="00781F9A"/>
    <w:rsid w:val="0078452B"/>
    <w:rsid w:val="007867DB"/>
    <w:rsid w:val="007915CE"/>
    <w:rsid w:val="00795A8F"/>
    <w:rsid w:val="00795ED9"/>
    <w:rsid w:val="0079668A"/>
    <w:rsid w:val="007A40B2"/>
    <w:rsid w:val="007A5164"/>
    <w:rsid w:val="007B0457"/>
    <w:rsid w:val="007C163B"/>
    <w:rsid w:val="007D1EA0"/>
    <w:rsid w:val="007D1F60"/>
    <w:rsid w:val="007D2F48"/>
    <w:rsid w:val="007D4BA9"/>
    <w:rsid w:val="007E0C21"/>
    <w:rsid w:val="007E3087"/>
    <w:rsid w:val="007E5491"/>
    <w:rsid w:val="007F3697"/>
    <w:rsid w:val="007F46C6"/>
    <w:rsid w:val="007F66EB"/>
    <w:rsid w:val="00803539"/>
    <w:rsid w:val="008047A0"/>
    <w:rsid w:val="008050B0"/>
    <w:rsid w:val="00807A91"/>
    <w:rsid w:val="00811ABB"/>
    <w:rsid w:val="00814D67"/>
    <w:rsid w:val="00815F53"/>
    <w:rsid w:val="008200C6"/>
    <w:rsid w:val="008225FE"/>
    <w:rsid w:val="008236D8"/>
    <w:rsid w:val="0082686F"/>
    <w:rsid w:val="00826CDE"/>
    <w:rsid w:val="0082709A"/>
    <w:rsid w:val="00832D42"/>
    <w:rsid w:val="0083315C"/>
    <w:rsid w:val="008336D8"/>
    <w:rsid w:val="00844519"/>
    <w:rsid w:val="0084546D"/>
    <w:rsid w:val="0084571E"/>
    <w:rsid w:val="00854128"/>
    <w:rsid w:val="00854488"/>
    <w:rsid w:val="0085778F"/>
    <w:rsid w:val="00860454"/>
    <w:rsid w:val="0086478B"/>
    <w:rsid w:val="0086680F"/>
    <w:rsid w:val="00866CBF"/>
    <w:rsid w:val="00881668"/>
    <w:rsid w:val="00886005"/>
    <w:rsid w:val="00891CE4"/>
    <w:rsid w:val="00892AE9"/>
    <w:rsid w:val="008958D0"/>
    <w:rsid w:val="008963CB"/>
    <w:rsid w:val="0089727B"/>
    <w:rsid w:val="008A0C3F"/>
    <w:rsid w:val="008A2BCA"/>
    <w:rsid w:val="008A2D8B"/>
    <w:rsid w:val="008A523D"/>
    <w:rsid w:val="008B295D"/>
    <w:rsid w:val="008B4133"/>
    <w:rsid w:val="008B4CB8"/>
    <w:rsid w:val="008B6A71"/>
    <w:rsid w:val="008C59EC"/>
    <w:rsid w:val="008D6945"/>
    <w:rsid w:val="008E14BD"/>
    <w:rsid w:val="008E4C10"/>
    <w:rsid w:val="008F29F4"/>
    <w:rsid w:val="008F3D8E"/>
    <w:rsid w:val="008F71A6"/>
    <w:rsid w:val="008F747C"/>
    <w:rsid w:val="00902F75"/>
    <w:rsid w:val="00905079"/>
    <w:rsid w:val="00911E6A"/>
    <w:rsid w:val="00916C73"/>
    <w:rsid w:val="009205EF"/>
    <w:rsid w:val="009252EF"/>
    <w:rsid w:val="009376B7"/>
    <w:rsid w:val="00937C38"/>
    <w:rsid w:val="00943680"/>
    <w:rsid w:val="00947531"/>
    <w:rsid w:val="00962847"/>
    <w:rsid w:val="00962D3C"/>
    <w:rsid w:val="009642D2"/>
    <w:rsid w:val="009720D2"/>
    <w:rsid w:val="0097265B"/>
    <w:rsid w:val="009728C9"/>
    <w:rsid w:val="009804D8"/>
    <w:rsid w:val="00981ED2"/>
    <w:rsid w:val="009830A7"/>
    <w:rsid w:val="009913B3"/>
    <w:rsid w:val="00994816"/>
    <w:rsid w:val="009970FB"/>
    <w:rsid w:val="009974C3"/>
    <w:rsid w:val="009A0343"/>
    <w:rsid w:val="009A2DED"/>
    <w:rsid w:val="009A443E"/>
    <w:rsid w:val="009A6B96"/>
    <w:rsid w:val="009A7062"/>
    <w:rsid w:val="009B33C0"/>
    <w:rsid w:val="009B6864"/>
    <w:rsid w:val="009C057B"/>
    <w:rsid w:val="009C123A"/>
    <w:rsid w:val="009C1E72"/>
    <w:rsid w:val="009C4031"/>
    <w:rsid w:val="009C56F3"/>
    <w:rsid w:val="009C5BC5"/>
    <w:rsid w:val="009D1C21"/>
    <w:rsid w:val="009E4B0A"/>
    <w:rsid w:val="009E4B7C"/>
    <w:rsid w:val="009E53F2"/>
    <w:rsid w:val="009E6A63"/>
    <w:rsid w:val="009E7708"/>
    <w:rsid w:val="009F026A"/>
    <w:rsid w:val="009F6CD0"/>
    <w:rsid w:val="00A0228B"/>
    <w:rsid w:val="00A12E0A"/>
    <w:rsid w:val="00A223B3"/>
    <w:rsid w:val="00A35A20"/>
    <w:rsid w:val="00A4580E"/>
    <w:rsid w:val="00A47A2E"/>
    <w:rsid w:val="00A53828"/>
    <w:rsid w:val="00A56F50"/>
    <w:rsid w:val="00A61B52"/>
    <w:rsid w:val="00A63A52"/>
    <w:rsid w:val="00A64184"/>
    <w:rsid w:val="00A73030"/>
    <w:rsid w:val="00A762ED"/>
    <w:rsid w:val="00A80C4D"/>
    <w:rsid w:val="00A81196"/>
    <w:rsid w:val="00A8334B"/>
    <w:rsid w:val="00A865E6"/>
    <w:rsid w:val="00A9478C"/>
    <w:rsid w:val="00A94D8D"/>
    <w:rsid w:val="00A95494"/>
    <w:rsid w:val="00AA3796"/>
    <w:rsid w:val="00AA3B84"/>
    <w:rsid w:val="00AB5EB1"/>
    <w:rsid w:val="00AC2279"/>
    <w:rsid w:val="00AC71F9"/>
    <w:rsid w:val="00AD4D02"/>
    <w:rsid w:val="00AE0185"/>
    <w:rsid w:val="00AE52B6"/>
    <w:rsid w:val="00AE6116"/>
    <w:rsid w:val="00AF0CAB"/>
    <w:rsid w:val="00AF16F5"/>
    <w:rsid w:val="00AF295B"/>
    <w:rsid w:val="00AF5007"/>
    <w:rsid w:val="00AF62F5"/>
    <w:rsid w:val="00B01778"/>
    <w:rsid w:val="00B05112"/>
    <w:rsid w:val="00B05695"/>
    <w:rsid w:val="00B06093"/>
    <w:rsid w:val="00B20FBF"/>
    <w:rsid w:val="00B241E3"/>
    <w:rsid w:val="00B304A8"/>
    <w:rsid w:val="00B42726"/>
    <w:rsid w:val="00B42DCD"/>
    <w:rsid w:val="00B45285"/>
    <w:rsid w:val="00B45B9B"/>
    <w:rsid w:val="00B46B69"/>
    <w:rsid w:val="00B54714"/>
    <w:rsid w:val="00B55180"/>
    <w:rsid w:val="00B5616F"/>
    <w:rsid w:val="00B617CB"/>
    <w:rsid w:val="00B66962"/>
    <w:rsid w:val="00B756A4"/>
    <w:rsid w:val="00B85682"/>
    <w:rsid w:val="00B85FB9"/>
    <w:rsid w:val="00B87980"/>
    <w:rsid w:val="00BA4EF7"/>
    <w:rsid w:val="00BA5CB1"/>
    <w:rsid w:val="00BA7CE1"/>
    <w:rsid w:val="00BB2E74"/>
    <w:rsid w:val="00BB5942"/>
    <w:rsid w:val="00BB79D5"/>
    <w:rsid w:val="00BC0733"/>
    <w:rsid w:val="00BC0966"/>
    <w:rsid w:val="00BC34A9"/>
    <w:rsid w:val="00BC4F36"/>
    <w:rsid w:val="00BD18CB"/>
    <w:rsid w:val="00BD2E30"/>
    <w:rsid w:val="00BD5DDC"/>
    <w:rsid w:val="00BD6DCB"/>
    <w:rsid w:val="00BE1EE1"/>
    <w:rsid w:val="00BE232E"/>
    <w:rsid w:val="00BE786E"/>
    <w:rsid w:val="00BE7E8C"/>
    <w:rsid w:val="00BF1A2C"/>
    <w:rsid w:val="00BF4FE3"/>
    <w:rsid w:val="00BF5B64"/>
    <w:rsid w:val="00C03B92"/>
    <w:rsid w:val="00C056A3"/>
    <w:rsid w:val="00C07AEB"/>
    <w:rsid w:val="00C116F8"/>
    <w:rsid w:val="00C14985"/>
    <w:rsid w:val="00C17721"/>
    <w:rsid w:val="00C22828"/>
    <w:rsid w:val="00C311FF"/>
    <w:rsid w:val="00C37E34"/>
    <w:rsid w:val="00C43AF6"/>
    <w:rsid w:val="00C47E01"/>
    <w:rsid w:val="00C54E93"/>
    <w:rsid w:val="00C57112"/>
    <w:rsid w:val="00C6108D"/>
    <w:rsid w:val="00C63115"/>
    <w:rsid w:val="00C72756"/>
    <w:rsid w:val="00C74B23"/>
    <w:rsid w:val="00C777C9"/>
    <w:rsid w:val="00C77AAF"/>
    <w:rsid w:val="00C77DAA"/>
    <w:rsid w:val="00C81B84"/>
    <w:rsid w:val="00C85428"/>
    <w:rsid w:val="00C8641D"/>
    <w:rsid w:val="00C86C85"/>
    <w:rsid w:val="00C93242"/>
    <w:rsid w:val="00CA2060"/>
    <w:rsid w:val="00CA3104"/>
    <w:rsid w:val="00CA47D5"/>
    <w:rsid w:val="00CA5FE5"/>
    <w:rsid w:val="00CA6E29"/>
    <w:rsid w:val="00CB2059"/>
    <w:rsid w:val="00CB2819"/>
    <w:rsid w:val="00CB2B3D"/>
    <w:rsid w:val="00CC7099"/>
    <w:rsid w:val="00CD0986"/>
    <w:rsid w:val="00CD0F40"/>
    <w:rsid w:val="00CD37E4"/>
    <w:rsid w:val="00CD46F8"/>
    <w:rsid w:val="00CE43F4"/>
    <w:rsid w:val="00CE4F76"/>
    <w:rsid w:val="00CE7E93"/>
    <w:rsid w:val="00CF1158"/>
    <w:rsid w:val="00CF48DB"/>
    <w:rsid w:val="00D03DEC"/>
    <w:rsid w:val="00D03DF7"/>
    <w:rsid w:val="00D12C9D"/>
    <w:rsid w:val="00D152C7"/>
    <w:rsid w:val="00D17DA3"/>
    <w:rsid w:val="00D23517"/>
    <w:rsid w:val="00D27F42"/>
    <w:rsid w:val="00D311B0"/>
    <w:rsid w:val="00D42140"/>
    <w:rsid w:val="00D4683A"/>
    <w:rsid w:val="00D53D15"/>
    <w:rsid w:val="00D56BBC"/>
    <w:rsid w:val="00D61324"/>
    <w:rsid w:val="00D759FD"/>
    <w:rsid w:val="00D80C80"/>
    <w:rsid w:val="00D819A4"/>
    <w:rsid w:val="00D81E84"/>
    <w:rsid w:val="00D87997"/>
    <w:rsid w:val="00D955BE"/>
    <w:rsid w:val="00DA1FD0"/>
    <w:rsid w:val="00DA2490"/>
    <w:rsid w:val="00DA2BDC"/>
    <w:rsid w:val="00DA6BA5"/>
    <w:rsid w:val="00DB02A0"/>
    <w:rsid w:val="00DB16AD"/>
    <w:rsid w:val="00DC17A7"/>
    <w:rsid w:val="00DC3149"/>
    <w:rsid w:val="00DC3582"/>
    <w:rsid w:val="00DD0037"/>
    <w:rsid w:val="00DD2A83"/>
    <w:rsid w:val="00DD351D"/>
    <w:rsid w:val="00DD54E1"/>
    <w:rsid w:val="00DD5F58"/>
    <w:rsid w:val="00DE6BB4"/>
    <w:rsid w:val="00DF3E01"/>
    <w:rsid w:val="00DF4AEC"/>
    <w:rsid w:val="00E032A8"/>
    <w:rsid w:val="00E04E1C"/>
    <w:rsid w:val="00E06B41"/>
    <w:rsid w:val="00E17D7D"/>
    <w:rsid w:val="00E22D83"/>
    <w:rsid w:val="00E242D9"/>
    <w:rsid w:val="00E26186"/>
    <w:rsid w:val="00E30A8E"/>
    <w:rsid w:val="00E31CDA"/>
    <w:rsid w:val="00E44089"/>
    <w:rsid w:val="00E45FB9"/>
    <w:rsid w:val="00E54169"/>
    <w:rsid w:val="00E610D0"/>
    <w:rsid w:val="00E618FB"/>
    <w:rsid w:val="00E62815"/>
    <w:rsid w:val="00E63E14"/>
    <w:rsid w:val="00E66D3F"/>
    <w:rsid w:val="00E71C76"/>
    <w:rsid w:val="00E71E43"/>
    <w:rsid w:val="00E735DC"/>
    <w:rsid w:val="00E8088D"/>
    <w:rsid w:val="00E80A03"/>
    <w:rsid w:val="00E87DFF"/>
    <w:rsid w:val="00E95758"/>
    <w:rsid w:val="00E976C2"/>
    <w:rsid w:val="00EA10F9"/>
    <w:rsid w:val="00EA18C7"/>
    <w:rsid w:val="00EA37EB"/>
    <w:rsid w:val="00EB14F7"/>
    <w:rsid w:val="00EB3303"/>
    <w:rsid w:val="00EC1DF1"/>
    <w:rsid w:val="00EC6B2B"/>
    <w:rsid w:val="00ED2221"/>
    <w:rsid w:val="00ED49DC"/>
    <w:rsid w:val="00ED4D57"/>
    <w:rsid w:val="00EE4D0B"/>
    <w:rsid w:val="00EE530D"/>
    <w:rsid w:val="00EE7E08"/>
    <w:rsid w:val="00EF2BE1"/>
    <w:rsid w:val="00EF3D67"/>
    <w:rsid w:val="00EF4BFB"/>
    <w:rsid w:val="00EF71E6"/>
    <w:rsid w:val="00F12A6A"/>
    <w:rsid w:val="00F14CE5"/>
    <w:rsid w:val="00F1505E"/>
    <w:rsid w:val="00F203F3"/>
    <w:rsid w:val="00F2623C"/>
    <w:rsid w:val="00F309F9"/>
    <w:rsid w:val="00F363FA"/>
    <w:rsid w:val="00F37E9D"/>
    <w:rsid w:val="00F43D21"/>
    <w:rsid w:val="00F44038"/>
    <w:rsid w:val="00F511D4"/>
    <w:rsid w:val="00F561B1"/>
    <w:rsid w:val="00F57200"/>
    <w:rsid w:val="00F57611"/>
    <w:rsid w:val="00F640C0"/>
    <w:rsid w:val="00F74E16"/>
    <w:rsid w:val="00F757B4"/>
    <w:rsid w:val="00F8447C"/>
    <w:rsid w:val="00F93CB2"/>
    <w:rsid w:val="00F95838"/>
    <w:rsid w:val="00F96AA9"/>
    <w:rsid w:val="00FA06E1"/>
    <w:rsid w:val="00FA19CE"/>
    <w:rsid w:val="00FB31D4"/>
    <w:rsid w:val="00FB5D6E"/>
    <w:rsid w:val="00FC106E"/>
    <w:rsid w:val="00FC2BFD"/>
    <w:rsid w:val="00FC3658"/>
    <w:rsid w:val="00FC3AD6"/>
    <w:rsid w:val="00FC61B7"/>
    <w:rsid w:val="00FD1179"/>
    <w:rsid w:val="00FD132A"/>
    <w:rsid w:val="00FD4DDB"/>
    <w:rsid w:val="00FD5717"/>
    <w:rsid w:val="00FD7EC2"/>
    <w:rsid w:val="00FE2EEC"/>
    <w:rsid w:val="00FF2D99"/>
    <w:rsid w:val="00FF5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FC3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kern w:val="24"/>
        <w:sz w:val="24"/>
        <w:szCs w:val="24"/>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932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7921"/>
    <w:pPr>
      <w:ind w:left="720"/>
      <w:contextualSpacing/>
    </w:pPr>
  </w:style>
  <w:style w:type="character" w:styleId="Hyperlink">
    <w:name w:val="Hyperlink"/>
    <w:basedOn w:val="Absatz-Standardschriftart"/>
    <w:uiPriority w:val="99"/>
    <w:unhideWhenUsed/>
    <w:rsid w:val="000514AE"/>
    <w:rPr>
      <w:color w:val="0000FF" w:themeColor="hyperlink"/>
      <w:u w:val="single"/>
    </w:rPr>
  </w:style>
  <w:style w:type="paragraph" w:customStyle="1" w:styleId="MDPI21heading1">
    <w:name w:val="MDPI_2.1_heading1"/>
    <w:basedOn w:val="Standard"/>
    <w:qFormat/>
    <w:rsid w:val="002809DA"/>
    <w:pPr>
      <w:adjustRightInd w:val="0"/>
      <w:snapToGrid w:val="0"/>
      <w:spacing w:before="240" w:after="120" w:line="260" w:lineRule="atLeast"/>
      <w:outlineLvl w:val="0"/>
    </w:pPr>
    <w:rPr>
      <w:rFonts w:ascii="Palatino Linotype" w:eastAsia="Times New Roman" w:hAnsi="Palatino Linotype" w:cs="Times New Roman"/>
      <w:b/>
      <w:snapToGrid w:val="0"/>
      <w:color w:val="000000"/>
      <w:kern w:val="0"/>
      <w:sz w:val="20"/>
      <w:szCs w:val="22"/>
      <w:lang w:val="en-US" w:eastAsia="de-DE" w:bidi="en-US"/>
    </w:rPr>
  </w:style>
  <w:style w:type="paragraph" w:styleId="Kopfzeile">
    <w:name w:val="header"/>
    <w:basedOn w:val="Standard"/>
    <w:link w:val="KopfzeileZchn"/>
    <w:uiPriority w:val="99"/>
    <w:unhideWhenUsed/>
    <w:rsid w:val="00937C38"/>
    <w:pPr>
      <w:tabs>
        <w:tab w:val="center" w:pos="4536"/>
        <w:tab w:val="right" w:pos="9072"/>
      </w:tabs>
      <w:spacing w:after="0"/>
    </w:pPr>
  </w:style>
  <w:style w:type="character" w:customStyle="1" w:styleId="KopfzeileZchn">
    <w:name w:val="Kopfzeile Zchn"/>
    <w:basedOn w:val="Absatz-Standardschriftart"/>
    <w:link w:val="Kopfzeile"/>
    <w:uiPriority w:val="99"/>
    <w:rsid w:val="00937C38"/>
  </w:style>
  <w:style w:type="paragraph" w:styleId="Fuzeile">
    <w:name w:val="footer"/>
    <w:basedOn w:val="Standard"/>
    <w:link w:val="FuzeileZchn"/>
    <w:uiPriority w:val="99"/>
    <w:unhideWhenUsed/>
    <w:rsid w:val="00937C38"/>
    <w:pPr>
      <w:tabs>
        <w:tab w:val="center" w:pos="4536"/>
        <w:tab w:val="right" w:pos="9072"/>
      </w:tabs>
      <w:spacing w:after="0"/>
    </w:pPr>
  </w:style>
  <w:style w:type="character" w:customStyle="1" w:styleId="FuzeileZchn">
    <w:name w:val="Fußzeile Zchn"/>
    <w:basedOn w:val="Absatz-Standardschriftart"/>
    <w:link w:val="Fuzeile"/>
    <w:uiPriority w:val="99"/>
    <w:rsid w:val="00937C38"/>
  </w:style>
  <w:style w:type="paragraph" w:styleId="Sprechblasentext">
    <w:name w:val="Balloon Text"/>
    <w:basedOn w:val="Standard"/>
    <w:link w:val="SprechblasentextZchn"/>
    <w:uiPriority w:val="99"/>
    <w:semiHidden/>
    <w:unhideWhenUsed/>
    <w:rsid w:val="00C8542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5428"/>
    <w:rPr>
      <w:rFonts w:ascii="Segoe UI" w:hAnsi="Segoe UI" w:cs="Segoe UI"/>
      <w:sz w:val="18"/>
      <w:szCs w:val="18"/>
    </w:rPr>
  </w:style>
  <w:style w:type="paragraph" w:styleId="HTMLVorformatiert">
    <w:name w:val="HTML Preformatted"/>
    <w:basedOn w:val="Standard"/>
    <w:link w:val="HTMLVorformatiertZchn"/>
    <w:uiPriority w:val="99"/>
    <w:unhideWhenUsed/>
    <w:rsid w:val="00BD18CB"/>
    <w:pPr>
      <w:spacing w:after="0"/>
    </w:pPr>
    <w:rPr>
      <w:rFonts w:ascii="Consolas" w:hAnsi="Consolas"/>
      <w:sz w:val="20"/>
      <w:szCs w:val="20"/>
    </w:rPr>
  </w:style>
  <w:style w:type="character" w:customStyle="1" w:styleId="HTMLVorformatiertZchn">
    <w:name w:val="HTML Vorformatiert Zchn"/>
    <w:basedOn w:val="Absatz-Standardschriftart"/>
    <w:link w:val="HTMLVorformatiert"/>
    <w:uiPriority w:val="99"/>
    <w:rsid w:val="00BD18C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64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E9AAE-66AC-4A59-9A50-D758FE5A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10747</Characters>
  <Application>Microsoft Office Word</Application>
  <DocSecurity>0</DocSecurity>
  <Lines>89</Lines>
  <Paragraphs>24</Paragraphs>
  <ScaleCrop>false</ScaleCrop>
  <HeadingPairs>
    <vt:vector size="4" baseType="variant">
      <vt:variant>
        <vt:lpstr>Titel</vt:lpstr>
      </vt:variant>
      <vt:variant>
        <vt:i4>1</vt:i4>
      </vt:variant>
      <vt:variant>
        <vt:lpstr>Headings</vt:lpstr>
      </vt:variant>
      <vt:variant>
        <vt:i4>25</vt:i4>
      </vt:variant>
    </vt:vector>
  </HeadingPairs>
  <TitlesOfParts>
    <vt:vector size="26" baseType="lpstr">
      <vt:lpstr/>
      <vt:lpstr>Banon, D. (1987). La lecture infinie. Les Voies de l’interprétation midrachique.</vt:lpstr>
      <vt:lpstr>Berg, B.  van den (2014). Speelruimte voor dialoog en verbeelding. Basisschoolle</vt:lpstr>
      <vt:lpstr>Berg, B. van den (2016). How Primary School Teachers Learn to Act Wisely, Boldly</vt:lpstr>
      <vt:lpstr>From Horror to Passion. London: Sense Publishers, 189-209.        </vt:lpstr>
      <vt:lpstr>Berg, B. van den (2017). Wijs worden met bronverhalen. Een visie en praktijkboek</vt:lpstr>
      <vt:lpstr>Buber, M. (1954). Die Schriften über das dialogische Prinzip. Heidelberg: L. Sch</vt:lpstr>
      <vt:lpstr>Butler, J.(1997) ‘ Excitable Speech’, -A Politics of the Performative. New York,</vt:lpstr>
      <vt:lpstr>Egan, K. (2005). An Imaginative Approach to Teaching. San Francisco: Jossey-Bass</vt:lpstr>
      <vt:lpstr>Egan, K., Cant, A., &amp; Judson, G. (2014). Wonderful Education: The Centrality of </vt:lpstr>
      <vt:lpstr>Teaching and Learning Across the Curriculum. New York: Routledge. </vt:lpstr>
      <vt:lpstr>Hatch, M.J. &amp; Yanow, D. (2005) Organization Theory as Interpretive Science, in: </vt:lpstr>
      <vt:lpstr>Hartman, G.H., &amp; Budick, S. (1986). Midrash and Literature. New Haven and London</vt:lpstr>
      <vt:lpstr>Heschel, A. J. (1955/2005). God in Search of Man. A philosophy of Judaism. New Y</vt:lpstr>
      <vt:lpstr>Kearney, R. (2002). On Stories. Abingdon: Routledge.</vt:lpstr>
      <vt:lpstr>Mulder, A., &amp; Van den Berg, B. (2019). Learning for Life. An Imaginative Approac</vt:lpstr>
      <vt:lpstr>Neusner, J. (1989). Invitation to Midrash. A Teaching Book. San Francisco: Harpe</vt:lpstr>
      <vt:lpstr>Ricoeur, P. (1983/1984/1985). Temps et Récit Tome 1-3. Paris: Éditions du Seuil,</vt:lpstr>
      <vt:lpstr>Ricoeur, P. (1995). Figuring the Sacred: Religion, Narrative and Imagination. Mi</vt:lpstr>
      <vt:lpstr>Rosmalen, B. van (2016) Muzische professionalisering. Publieke waarden  in profe</vt:lpstr>
      <vt:lpstr>Sacks, J. (2000).  Celebrating Life. Finding Happiness in Unexpected Places. Lon</vt:lpstr>
      <vt:lpstr>Sennett,R.(2008)   London: Penguin Books. </vt:lpstr>
      <vt:lpstr>Sennett, R. (2012) Together. The rituals, Pleasures and Politics of Cooperation,</vt:lpstr>
      <vt:lpstr>Taylor, C. (2004). Modern Social Imaginaries. Durham &amp; London: Duke University P</vt:lpstr>
      <vt:lpstr>Weick, K.E. (1995) Sensemaking n Organisations, London: Sage Publications. </vt:lpstr>
      <vt:lpstr>Zande, E.  van den (2018). Life Orientation for Professionals. Almere: Parthenon</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en Ineke</dc:creator>
  <cp:keywords/>
  <dc:description/>
  <cp:lastModifiedBy>Achim Riggert</cp:lastModifiedBy>
  <cp:revision>2</cp:revision>
  <cp:lastPrinted>2022-01-30T15:05:00Z</cp:lastPrinted>
  <dcterms:created xsi:type="dcterms:W3CDTF">2022-01-30T15:06:00Z</dcterms:created>
  <dcterms:modified xsi:type="dcterms:W3CDTF">2022-01-30T15:06:00Z</dcterms:modified>
</cp:coreProperties>
</file>